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B344F" w14:textId="21C0DB85" w:rsidR="009E4972" w:rsidRDefault="009E4972" w:rsidP="009E4972">
      <w:pPr>
        <w:jc w:val="both"/>
        <w:rPr>
          <w:rFonts w:ascii="Arial" w:hAnsi="Arial" w:cs="Arial"/>
        </w:rPr>
      </w:pPr>
    </w:p>
    <w:p w14:paraId="7EB2464B" w14:textId="183FA84E" w:rsidR="009E4972" w:rsidRDefault="009E4972" w:rsidP="009E4972">
      <w:pPr>
        <w:jc w:val="both"/>
        <w:rPr>
          <w:rFonts w:ascii="Arial" w:hAnsi="Arial" w:cs="Arial"/>
        </w:rPr>
      </w:pPr>
    </w:p>
    <w:p w14:paraId="5D2871F4" w14:textId="77777777" w:rsidR="009E4972" w:rsidRDefault="009E4972" w:rsidP="009E4972">
      <w:pPr>
        <w:jc w:val="both"/>
        <w:rPr>
          <w:rFonts w:ascii="Arial" w:hAnsi="Arial" w:cs="Arial"/>
        </w:rPr>
      </w:pPr>
    </w:p>
    <w:p w14:paraId="1B795998" w14:textId="77777777" w:rsidR="009E4972" w:rsidRPr="00B74BDD" w:rsidRDefault="009E4972" w:rsidP="009E4972">
      <w:pPr>
        <w:rPr>
          <w:lang w:val="en-CA"/>
        </w:rPr>
      </w:pPr>
    </w:p>
    <w:p w14:paraId="196EE1C1" w14:textId="66E73A75" w:rsidR="009E4972" w:rsidRPr="00B74BDD" w:rsidRDefault="009E4972" w:rsidP="009E4972">
      <w:pPr>
        <w:jc w:val="right"/>
        <w:rPr>
          <w:lang w:val="en-CA"/>
        </w:rPr>
      </w:pPr>
      <w:r>
        <w:rPr>
          <w:noProof/>
          <w:lang w:val="pl-PL" w:eastAsia="pl-PL"/>
        </w:rPr>
        <w:drawing>
          <wp:inline distT="0" distB="0" distL="0" distR="0" wp14:anchorId="4FBA99A8" wp14:editId="44A5A53D">
            <wp:extent cx="2479780" cy="57686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E_AF_KLM_COU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79780" cy="576867"/>
                    </a:xfrm>
                    <a:prstGeom prst="rect">
                      <a:avLst/>
                    </a:prstGeom>
                  </pic:spPr>
                </pic:pic>
              </a:graphicData>
            </a:graphic>
          </wp:inline>
        </w:drawing>
      </w:r>
    </w:p>
    <w:p w14:paraId="4DD7722B" w14:textId="77777777" w:rsidR="009E4972" w:rsidRPr="00B74BDD" w:rsidRDefault="009E4972" w:rsidP="009E4972">
      <w:pPr>
        <w:rPr>
          <w:lang w:val="en-CA"/>
        </w:rPr>
      </w:pPr>
    </w:p>
    <w:p w14:paraId="5D43B948" w14:textId="77777777" w:rsidR="009E4972" w:rsidRPr="00B74BDD" w:rsidRDefault="009E4972" w:rsidP="009E4972">
      <w:pPr>
        <w:rPr>
          <w:lang w:val="en-CA"/>
        </w:rPr>
      </w:pPr>
      <w:r w:rsidRPr="00B74BDD">
        <w:rPr>
          <w:lang w:val="en-CA"/>
        </w:rPr>
        <w:tab/>
      </w:r>
      <w:r w:rsidRPr="00B74BDD">
        <w:rPr>
          <w:lang w:val="en-CA"/>
        </w:rPr>
        <w:tab/>
      </w:r>
      <w:r w:rsidRPr="00B74BDD">
        <w:rPr>
          <w:lang w:val="en-CA"/>
        </w:rPr>
        <w:tab/>
      </w:r>
      <w:r w:rsidRPr="00B74BDD">
        <w:rPr>
          <w:lang w:val="en-CA"/>
        </w:rPr>
        <w:tab/>
      </w:r>
      <w:r w:rsidRPr="00B74BDD">
        <w:rPr>
          <w:lang w:val="en-CA"/>
        </w:rPr>
        <w:tab/>
      </w:r>
      <w:r w:rsidRPr="00B74BDD">
        <w:rPr>
          <w:lang w:val="en-CA"/>
        </w:rPr>
        <w:tab/>
      </w:r>
      <w:r w:rsidRPr="00B74BDD">
        <w:rPr>
          <w:lang w:val="en-CA"/>
        </w:rPr>
        <w:tab/>
      </w:r>
      <w:r w:rsidRPr="00B74BDD">
        <w:rPr>
          <w:lang w:val="en-CA"/>
        </w:rPr>
        <w:tab/>
      </w:r>
      <w:r w:rsidRPr="00B74BDD">
        <w:rPr>
          <w:rFonts w:ascii="Arial" w:hAnsi="Arial" w:cs="Arial"/>
          <w:lang w:val="en-CA"/>
        </w:rPr>
        <w:tab/>
      </w:r>
      <w:proofErr w:type="spellStart"/>
      <w:r w:rsidRPr="00B74BDD">
        <w:rPr>
          <w:rFonts w:ascii="Arial" w:hAnsi="Arial" w:cs="Arial"/>
          <w:lang w:val="en-CA"/>
        </w:rPr>
        <w:t>Roissy</w:t>
      </w:r>
      <w:proofErr w:type="spellEnd"/>
      <w:r w:rsidRPr="00B74BDD">
        <w:rPr>
          <w:rFonts w:ascii="Arial" w:hAnsi="Arial" w:cs="Arial"/>
          <w:lang w:val="en-CA"/>
        </w:rPr>
        <w:t xml:space="preserve">, </w:t>
      </w:r>
      <w:r>
        <w:rPr>
          <w:rFonts w:ascii="Arial" w:hAnsi="Arial" w:cs="Arial"/>
          <w:lang w:val="en-CA"/>
        </w:rPr>
        <w:t>29</w:t>
      </w:r>
      <w:r w:rsidRPr="00B74BDD">
        <w:rPr>
          <w:rFonts w:ascii="Arial" w:hAnsi="Arial" w:cs="Arial"/>
          <w:lang w:val="en-CA"/>
        </w:rPr>
        <w:t xml:space="preserve"> October 2021</w:t>
      </w:r>
      <w:r w:rsidRPr="00B74BDD">
        <w:rPr>
          <w:lang w:val="en-CA"/>
        </w:rPr>
        <w:t xml:space="preserve"> </w:t>
      </w:r>
    </w:p>
    <w:p w14:paraId="0A27DAF2" w14:textId="77777777" w:rsidR="009E4972" w:rsidRPr="00B74BDD" w:rsidRDefault="009E4972" w:rsidP="009E4972">
      <w:pPr>
        <w:rPr>
          <w:lang w:val="en-CA"/>
        </w:rPr>
      </w:pPr>
    </w:p>
    <w:p w14:paraId="36073CF2" w14:textId="77777777" w:rsidR="009E4972" w:rsidRPr="00B74BDD" w:rsidRDefault="009E4972" w:rsidP="009E4972">
      <w:pPr>
        <w:rPr>
          <w:b/>
          <w:lang w:val="en-CA"/>
        </w:rPr>
      </w:pPr>
    </w:p>
    <w:p w14:paraId="4E68D5DA" w14:textId="6DAE5574" w:rsidR="009E4972" w:rsidRPr="00AE0813" w:rsidRDefault="009E4972" w:rsidP="009E4972">
      <w:pPr>
        <w:rPr>
          <w:rFonts w:ascii="Arial" w:hAnsi="Arial" w:cs="Arial"/>
          <w:b/>
          <w:lang w:val="en-CA"/>
        </w:rPr>
      </w:pPr>
      <w:r w:rsidRPr="00AE0813">
        <w:rPr>
          <w:rFonts w:ascii="Arial" w:hAnsi="Arial" w:cs="Arial"/>
          <w:b/>
          <w:lang w:val="en-CA"/>
        </w:rPr>
        <w:t>Air France-KLM accelerates its environmental transition and commits - with the Science-Based Targets initiative (</w:t>
      </w:r>
      <w:proofErr w:type="spellStart"/>
      <w:r w:rsidRPr="00AE0813">
        <w:rPr>
          <w:rFonts w:ascii="Arial" w:hAnsi="Arial" w:cs="Arial"/>
          <w:b/>
          <w:lang w:val="en-CA"/>
        </w:rPr>
        <w:t>SBTi</w:t>
      </w:r>
      <w:proofErr w:type="spellEnd"/>
      <w:r w:rsidRPr="00AE0813">
        <w:rPr>
          <w:rFonts w:ascii="Arial" w:hAnsi="Arial" w:cs="Arial"/>
          <w:b/>
          <w:lang w:val="en-CA"/>
        </w:rPr>
        <w:t>) - to se</w:t>
      </w:r>
      <w:r w:rsidR="00745115">
        <w:rPr>
          <w:rFonts w:ascii="Arial" w:hAnsi="Arial" w:cs="Arial"/>
          <w:b/>
          <w:lang w:val="en-CA"/>
        </w:rPr>
        <w:t>t</w:t>
      </w:r>
      <w:r w:rsidRPr="00AE0813">
        <w:rPr>
          <w:rFonts w:ascii="Arial" w:hAnsi="Arial" w:cs="Arial"/>
          <w:b/>
          <w:lang w:val="en-CA"/>
        </w:rPr>
        <w:t>t</w:t>
      </w:r>
      <w:r w:rsidR="00745115">
        <w:rPr>
          <w:rFonts w:ascii="Arial" w:hAnsi="Arial" w:cs="Arial"/>
          <w:b/>
          <w:lang w:val="en-CA"/>
        </w:rPr>
        <w:t>ing</w:t>
      </w:r>
      <w:r w:rsidRPr="00AE0813">
        <w:rPr>
          <w:rFonts w:ascii="Arial" w:hAnsi="Arial" w:cs="Arial"/>
          <w:b/>
          <w:lang w:val="en-CA"/>
        </w:rPr>
        <w:t xml:space="preserve"> targets in line with the Paris Agreement to limit global warming</w:t>
      </w:r>
    </w:p>
    <w:p w14:paraId="27085F0B" w14:textId="77777777" w:rsidR="00E625F2" w:rsidRDefault="00E625F2" w:rsidP="00E625F2">
      <w:pPr>
        <w:spacing w:line="0" w:lineRule="atLeast"/>
        <w:rPr>
          <w:rFonts w:ascii="Arial" w:hAnsi="Arial" w:cs="Arial"/>
          <w:sz w:val="20"/>
          <w:szCs w:val="20"/>
          <w:lang w:val="en-CA"/>
        </w:rPr>
      </w:pPr>
    </w:p>
    <w:p w14:paraId="7A9CED29" w14:textId="5E1A0395" w:rsidR="009E4972" w:rsidRPr="00745115" w:rsidRDefault="009E4972" w:rsidP="00745115">
      <w:pPr>
        <w:pStyle w:val="Akapitzlist"/>
        <w:numPr>
          <w:ilvl w:val="0"/>
          <w:numId w:val="14"/>
        </w:numPr>
        <w:spacing w:line="0" w:lineRule="atLeast"/>
        <w:rPr>
          <w:rFonts w:ascii="Arial" w:hAnsi="Arial" w:cs="Arial"/>
          <w:sz w:val="20"/>
          <w:szCs w:val="20"/>
          <w:lang w:val="en-CA"/>
        </w:rPr>
      </w:pPr>
      <w:r w:rsidRPr="00745115">
        <w:rPr>
          <w:rFonts w:ascii="Arial" w:hAnsi="Arial" w:cs="Arial"/>
          <w:sz w:val="20"/>
          <w:szCs w:val="20"/>
          <w:lang w:val="en-CA"/>
        </w:rPr>
        <w:t>Air France-KLM commits to setting additional CO</w:t>
      </w:r>
      <w:r w:rsidRPr="00745115">
        <w:rPr>
          <w:rFonts w:ascii="Arial" w:hAnsi="Arial" w:cs="Arial"/>
          <w:sz w:val="20"/>
          <w:szCs w:val="20"/>
          <w:vertAlign w:val="subscript"/>
          <w:lang w:val="en-CA"/>
        </w:rPr>
        <w:t>2</w:t>
      </w:r>
      <w:r w:rsidRPr="00745115">
        <w:rPr>
          <w:rFonts w:ascii="Arial" w:hAnsi="Arial" w:cs="Arial"/>
          <w:sz w:val="20"/>
          <w:szCs w:val="20"/>
          <w:lang w:val="en-CA"/>
        </w:rPr>
        <w:t xml:space="preserve"> reduction targets for 2035, in addition to its ambition to reach net zero emissions by 2050</w:t>
      </w:r>
    </w:p>
    <w:p w14:paraId="71433B52" w14:textId="77777777" w:rsidR="009E4972" w:rsidRPr="00745115" w:rsidRDefault="009E4972" w:rsidP="00745115">
      <w:pPr>
        <w:pStyle w:val="Akapitzlist"/>
        <w:numPr>
          <w:ilvl w:val="0"/>
          <w:numId w:val="14"/>
        </w:numPr>
        <w:spacing w:line="0" w:lineRule="atLeast"/>
        <w:rPr>
          <w:rFonts w:ascii="Arial" w:hAnsi="Arial" w:cs="Arial"/>
          <w:sz w:val="20"/>
          <w:szCs w:val="20"/>
          <w:lang w:val="en-CA"/>
        </w:rPr>
      </w:pPr>
      <w:r w:rsidRPr="00745115">
        <w:rPr>
          <w:rFonts w:ascii="Arial" w:hAnsi="Arial" w:cs="Arial"/>
          <w:sz w:val="20"/>
          <w:szCs w:val="20"/>
          <w:lang w:val="en-CA"/>
        </w:rPr>
        <w:t xml:space="preserve">The Group will submit these targets to </w:t>
      </w:r>
      <w:proofErr w:type="spellStart"/>
      <w:r w:rsidRPr="00745115">
        <w:rPr>
          <w:rFonts w:ascii="Arial" w:hAnsi="Arial" w:cs="Arial"/>
          <w:sz w:val="20"/>
          <w:szCs w:val="20"/>
          <w:lang w:val="en-CA"/>
        </w:rPr>
        <w:t>SBTi</w:t>
      </w:r>
      <w:proofErr w:type="spellEnd"/>
      <w:r w:rsidRPr="00745115">
        <w:rPr>
          <w:rFonts w:ascii="Arial" w:hAnsi="Arial" w:cs="Arial"/>
          <w:sz w:val="20"/>
          <w:szCs w:val="20"/>
          <w:lang w:val="en-CA"/>
        </w:rPr>
        <w:t xml:space="preserve"> for validation in the first half of 2022</w:t>
      </w:r>
    </w:p>
    <w:p w14:paraId="3B47BBB0" w14:textId="6DC076D8" w:rsidR="009E4972" w:rsidRPr="00745115" w:rsidRDefault="009E4972" w:rsidP="00745115">
      <w:pPr>
        <w:pStyle w:val="Akapitzlist"/>
        <w:numPr>
          <w:ilvl w:val="0"/>
          <w:numId w:val="14"/>
        </w:numPr>
        <w:spacing w:line="0" w:lineRule="atLeast"/>
        <w:rPr>
          <w:rFonts w:ascii="Arial" w:hAnsi="Arial" w:cs="Arial"/>
          <w:sz w:val="20"/>
          <w:szCs w:val="20"/>
          <w:lang w:val="en-CA"/>
        </w:rPr>
      </w:pPr>
      <w:r w:rsidRPr="00745115">
        <w:rPr>
          <w:rFonts w:ascii="Arial" w:hAnsi="Arial" w:cs="Arial"/>
          <w:sz w:val="20"/>
          <w:szCs w:val="20"/>
          <w:lang w:val="en-CA"/>
        </w:rPr>
        <w:t>The Science-Based Targets approach aims to limit global warming to well below 2°C, in line with the Paris Agreement.</w:t>
      </w:r>
    </w:p>
    <w:p w14:paraId="0B9C3482" w14:textId="77777777" w:rsidR="009E4972" w:rsidRPr="009E4972" w:rsidRDefault="009E4972" w:rsidP="009E4972">
      <w:pPr>
        <w:pBdr>
          <w:bottom w:val="single" w:sz="6" w:space="1" w:color="auto"/>
        </w:pBdr>
        <w:spacing w:before="100" w:beforeAutospacing="1" w:after="100" w:afterAutospacing="1" w:line="0" w:lineRule="atLeast"/>
        <w:rPr>
          <w:rFonts w:ascii="Arial" w:hAnsi="Arial" w:cs="Arial"/>
          <w:sz w:val="20"/>
          <w:szCs w:val="20"/>
          <w:lang w:val="en-CA"/>
        </w:rPr>
      </w:pPr>
    </w:p>
    <w:p w14:paraId="450D1084" w14:textId="77777777" w:rsidR="009E4972" w:rsidRPr="00B74BDD" w:rsidRDefault="009E4972" w:rsidP="009E4972">
      <w:pPr>
        <w:jc w:val="both"/>
        <w:rPr>
          <w:rFonts w:ascii="Arial" w:hAnsi="Arial" w:cs="Arial"/>
          <w:lang w:val="en-CA"/>
        </w:rPr>
      </w:pPr>
    </w:p>
    <w:p w14:paraId="5224163D" w14:textId="77777777" w:rsidR="009E4972" w:rsidRPr="009E4972" w:rsidRDefault="009E4972" w:rsidP="009E4972">
      <w:pPr>
        <w:jc w:val="both"/>
        <w:rPr>
          <w:rFonts w:ascii="Arial" w:hAnsi="Arial" w:cs="Arial"/>
          <w:sz w:val="20"/>
          <w:szCs w:val="20"/>
          <w:lang w:val="en-CA"/>
        </w:rPr>
      </w:pPr>
      <w:r w:rsidRPr="009E4972">
        <w:rPr>
          <w:rFonts w:ascii="Arial" w:hAnsi="Arial" w:cs="Arial"/>
          <w:sz w:val="20"/>
          <w:szCs w:val="20"/>
          <w:lang w:val="en-CA"/>
        </w:rPr>
        <w:t xml:space="preserve">The Air France-KLM Group and its airlines are continuing their efforts to reduce their environmental footprint as part of a transparent and responsible approach to the challenges of global warming. </w:t>
      </w:r>
    </w:p>
    <w:p w14:paraId="4D75F9C0" w14:textId="77777777" w:rsidR="009E4972" w:rsidRPr="009E4972" w:rsidRDefault="009E4972" w:rsidP="009E4972">
      <w:pPr>
        <w:jc w:val="both"/>
        <w:rPr>
          <w:rFonts w:ascii="Arial" w:hAnsi="Arial" w:cs="Arial"/>
          <w:sz w:val="20"/>
          <w:szCs w:val="20"/>
          <w:lang w:val="en-CA"/>
        </w:rPr>
      </w:pPr>
    </w:p>
    <w:p w14:paraId="41FB218D" w14:textId="02971268" w:rsidR="009E4972" w:rsidRPr="009E4972" w:rsidRDefault="009E4972" w:rsidP="009E4972">
      <w:pPr>
        <w:jc w:val="both"/>
        <w:rPr>
          <w:rFonts w:ascii="Arial" w:hAnsi="Arial" w:cs="Arial"/>
          <w:sz w:val="20"/>
          <w:szCs w:val="20"/>
          <w:lang w:val="en-CA"/>
        </w:rPr>
      </w:pPr>
      <w:r w:rsidRPr="009E4972">
        <w:rPr>
          <w:rFonts w:ascii="Arial" w:hAnsi="Arial" w:cs="Arial"/>
          <w:sz w:val="20"/>
          <w:szCs w:val="20"/>
          <w:lang w:val="en-CA"/>
        </w:rPr>
        <w:t>Today, the Group commits to having its CO</w:t>
      </w:r>
      <w:r w:rsidRPr="009E4972">
        <w:rPr>
          <w:rFonts w:ascii="Arial" w:hAnsi="Arial" w:cs="Arial"/>
          <w:sz w:val="20"/>
          <w:szCs w:val="20"/>
          <w:vertAlign w:val="subscript"/>
          <w:lang w:val="en-CA"/>
        </w:rPr>
        <w:t>2</w:t>
      </w:r>
      <w:r w:rsidRPr="009E4972">
        <w:rPr>
          <w:rFonts w:ascii="Arial" w:hAnsi="Arial" w:cs="Arial"/>
          <w:sz w:val="20"/>
          <w:szCs w:val="20"/>
          <w:lang w:val="en-CA"/>
        </w:rPr>
        <w:t xml:space="preserve"> emissions reduction targets validated by the independent reference organization </w:t>
      </w:r>
      <w:proofErr w:type="spellStart"/>
      <w:r w:rsidRPr="009E4972">
        <w:rPr>
          <w:rFonts w:ascii="Arial" w:hAnsi="Arial" w:cs="Arial"/>
          <w:sz w:val="20"/>
          <w:szCs w:val="20"/>
          <w:lang w:val="en-CA"/>
        </w:rPr>
        <w:t>SBTi</w:t>
      </w:r>
      <w:proofErr w:type="spellEnd"/>
      <w:r w:rsidRPr="009E4972">
        <w:rPr>
          <w:rFonts w:ascii="Arial" w:hAnsi="Arial" w:cs="Arial"/>
          <w:sz w:val="20"/>
          <w:szCs w:val="20"/>
          <w:lang w:val="en-CA"/>
        </w:rPr>
        <w:t xml:space="preserve">, founded by the Carbon Disclosure Project (CDP), the United Nations Global Compact and the World Wildlife Fund (WWF). </w:t>
      </w:r>
      <w:proofErr w:type="spellStart"/>
      <w:r w:rsidRPr="009E4972">
        <w:rPr>
          <w:rFonts w:ascii="Arial" w:hAnsi="Arial" w:cs="Arial"/>
          <w:sz w:val="20"/>
          <w:szCs w:val="20"/>
          <w:lang w:val="en-CA"/>
        </w:rPr>
        <w:t>SBTi</w:t>
      </w:r>
      <w:proofErr w:type="spellEnd"/>
      <w:r w:rsidRPr="009E4972">
        <w:rPr>
          <w:rFonts w:ascii="Arial" w:hAnsi="Arial" w:cs="Arial"/>
          <w:sz w:val="20"/>
          <w:szCs w:val="20"/>
          <w:lang w:val="en-CA"/>
        </w:rPr>
        <w:t xml:space="preserve"> assesses and checks companies' CO</w:t>
      </w:r>
      <w:r w:rsidRPr="009E4972">
        <w:rPr>
          <w:rFonts w:ascii="Arial" w:hAnsi="Arial" w:cs="Arial"/>
          <w:sz w:val="20"/>
          <w:szCs w:val="20"/>
          <w:vertAlign w:val="subscript"/>
          <w:lang w:val="en-CA"/>
        </w:rPr>
        <w:t>2</w:t>
      </w:r>
      <w:r w:rsidRPr="009E4972">
        <w:rPr>
          <w:rFonts w:ascii="Arial" w:hAnsi="Arial" w:cs="Arial"/>
          <w:sz w:val="20"/>
          <w:szCs w:val="20"/>
          <w:lang w:val="en-CA"/>
        </w:rPr>
        <w:t xml:space="preserve"> emissions reduction targets based on a scientific approach and criteria, ensuring that the targets are in line with the Paris Agreement.</w:t>
      </w:r>
    </w:p>
    <w:p w14:paraId="5A430027" w14:textId="77777777" w:rsidR="009E4972" w:rsidRPr="009E4972" w:rsidRDefault="009E4972" w:rsidP="009E4972">
      <w:pPr>
        <w:jc w:val="both"/>
        <w:rPr>
          <w:rFonts w:ascii="Arial" w:hAnsi="Arial" w:cs="Arial"/>
          <w:sz w:val="20"/>
          <w:szCs w:val="20"/>
          <w:lang w:val="en-CA"/>
        </w:rPr>
      </w:pPr>
    </w:p>
    <w:p w14:paraId="5769C184" w14:textId="07DAA568" w:rsidR="009E4972" w:rsidRPr="009E4972" w:rsidRDefault="009E4972" w:rsidP="009E4972">
      <w:pPr>
        <w:jc w:val="both"/>
        <w:rPr>
          <w:rFonts w:ascii="Arial" w:hAnsi="Arial" w:cs="Arial"/>
          <w:sz w:val="20"/>
          <w:szCs w:val="20"/>
          <w:lang w:val="en-CA"/>
        </w:rPr>
      </w:pPr>
      <w:r w:rsidRPr="009E4972">
        <w:rPr>
          <w:rFonts w:ascii="Arial" w:hAnsi="Arial" w:cs="Arial"/>
          <w:sz w:val="20"/>
          <w:szCs w:val="20"/>
          <w:lang w:val="en-CA"/>
        </w:rPr>
        <w:t xml:space="preserve">The letter of commitment signed today with </w:t>
      </w:r>
      <w:proofErr w:type="spellStart"/>
      <w:r w:rsidRPr="009E4972">
        <w:rPr>
          <w:rFonts w:ascii="Arial" w:hAnsi="Arial" w:cs="Arial"/>
          <w:sz w:val="20"/>
          <w:szCs w:val="20"/>
          <w:lang w:val="en-CA"/>
        </w:rPr>
        <w:t>SBTi</w:t>
      </w:r>
      <w:proofErr w:type="spellEnd"/>
      <w:r w:rsidRPr="009E4972">
        <w:rPr>
          <w:rFonts w:ascii="Arial" w:hAnsi="Arial" w:cs="Arial"/>
          <w:sz w:val="20"/>
          <w:szCs w:val="20"/>
          <w:lang w:val="en-CA"/>
        </w:rPr>
        <w:t xml:space="preserve"> places the Air France-KLM Group and its airlines in th</w:t>
      </w:r>
      <w:r>
        <w:rPr>
          <w:rFonts w:ascii="Arial" w:hAnsi="Arial" w:cs="Arial"/>
          <w:sz w:val="20"/>
          <w:szCs w:val="20"/>
          <w:lang w:val="en-CA"/>
        </w:rPr>
        <w:t>e trajectory determined by this</w:t>
      </w:r>
      <w:r w:rsidRPr="009E4972">
        <w:rPr>
          <w:rFonts w:ascii="Arial" w:hAnsi="Arial" w:cs="Arial"/>
          <w:sz w:val="20"/>
          <w:szCs w:val="20"/>
          <w:lang w:val="en-CA"/>
        </w:rPr>
        <w:t xml:space="preserve"> Agreement, which aim</w:t>
      </w:r>
      <w:r>
        <w:rPr>
          <w:rFonts w:ascii="Arial" w:hAnsi="Arial" w:cs="Arial"/>
          <w:sz w:val="20"/>
          <w:szCs w:val="20"/>
          <w:lang w:val="en-CA"/>
        </w:rPr>
        <w:t>s</w:t>
      </w:r>
      <w:r w:rsidRPr="009E4972">
        <w:rPr>
          <w:rFonts w:ascii="Arial" w:hAnsi="Arial" w:cs="Arial"/>
          <w:sz w:val="20"/>
          <w:szCs w:val="20"/>
          <w:lang w:val="en-CA"/>
        </w:rPr>
        <w:t xml:space="preserve"> to limit global warming to well below 2°C. Air France-KLM is one of the first European airline group to have its decarbonisation trajectory validated by </w:t>
      </w:r>
      <w:proofErr w:type="spellStart"/>
      <w:r w:rsidRPr="009E4972">
        <w:rPr>
          <w:rFonts w:ascii="Arial" w:hAnsi="Arial" w:cs="Arial"/>
          <w:sz w:val="20"/>
          <w:szCs w:val="20"/>
          <w:lang w:val="en-CA"/>
        </w:rPr>
        <w:t>SBTi</w:t>
      </w:r>
      <w:proofErr w:type="spellEnd"/>
      <w:r w:rsidRPr="009E4972">
        <w:rPr>
          <w:rFonts w:ascii="Arial" w:hAnsi="Arial" w:cs="Arial"/>
          <w:sz w:val="20"/>
          <w:szCs w:val="20"/>
          <w:lang w:val="en-CA"/>
        </w:rPr>
        <w:t>.</w:t>
      </w:r>
    </w:p>
    <w:p w14:paraId="0F31CDA2" w14:textId="77777777" w:rsidR="009E4972" w:rsidRPr="009E4972" w:rsidRDefault="009E4972" w:rsidP="009E4972">
      <w:pPr>
        <w:jc w:val="both"/>
        <w:rPr>
          <w:rFonts w:ascii="Arial" w:hAnsi="Arial" w:cs="Arial"/>
          <w:sz w:val="20"/>
          <w:szCs w:val="20"/>
          <w:lang w:val="en-CA"/>
        </w:rPr>
      </w:pPr>
    </w:p>
    <w:p w14:paraId="04AA69D1" w14:textId="77777777" w:rsidR="009E4972" w:rsidRPr="009E4972" w:rsidRDefault="009E4972" w:rsidP="009E4972">
      <w:pPr>
        <w:jc w:val="both"/>
        <w:rPr>
          <w:rFonts w:ascii="Arial" w:hAnsi="Arial" w:cs="Arial"/>
          <w:sz w:val="20"/>
          <w:szCs w:val="20"/>
          <w:lang w:val="en-CA"/>
        </w:rPr>
      </w:pPr>
      <w:r w:rsidRPr="009E4972">
        <w:rPr>
          <w:rFonts w:ascii="Arial" w:hAnsi="Arial" w:cs="Arial"/>
          <w:sz w:val="20"/>
          <w:szCs w:val="20"/>
          <w:lang w:val="en-CA"/>
        </w:rPr>
        <w:t>This new important step in the Group's decarbonisation strategy comes in addition to its objective of net zero emissions by 2050.</w:t>
      </w:r>
    </w:p>
    <w:p w14:paraId="18AA1F9D" w14:textId="77777777" w:rsidR="009E4972" w:rsidRPr="009E4972" w:rsidRDefault="009E4972" w:rsidP="009E4972">
      <w:pPr>
        <w:jc w:val="both"/>
        <w:rPr>
          <w:rFonts w:ascii="Arial" w:hAnsi="Arial" w:cs="Arial"/>
          <w:sz w:val="20"/>
          <w:szCs w:val="20"/>
          <w:lang w:val="en-CA"/>
        </w:rPr>
      </w:pPr>
    </w:p>
    <w:p w14:paraId="518B95B6" w14:textId="77777777" w:rsidR="009E4972" w:rsidRPr="009E4972" w:rsidRDefault="009E4972" w:rsidP="009E4972">
      <w:pPr>
        <w:pStyle w:val="Akapitzlist"/>
        <w:ind w:left="0"/>
        <w:jc w:val="both"/>
        <w:rPr>
          <w:rFonts w:ascii="Arial" w:hAnsi="Arial" w:cs="Arial"/>
          <w:i/>
          <w:sz w:val="20"/>
          <w:szCs w:val="20"/>
          <w:lang w:val="en-CA"/>
        </w:rPr>
      </w:pPr>
      <w:r w:rsidRPr="009E4972">
        <w:rPr>
          <w:rFonts w:ascii="Arial" w:hAnsi="Arial" w:cs="Arial"/>
          <w:i/>
          <w:sz w:val="20"/>
          <w:szCs w:val="20"/>
          <w:lang w:val="en-CA"/>
        </w:rPr>
        <w:t xml:space="preserve">“The climate emergency is undoubtedly the greatest challenge our industry faces today. All employees of the Group and its airlines have been working for many years to reduce their environmental footprint, but we now need to accelerate our transition towards a more sustainable air transport. The </w:t>
      </w:r>
      <w:proofErr w:type="spellStart"/>
      <w:r w:rsidRPr="009E4972">
        <w:rPr>
          <w:rFonts w:ascii="Arial" w:hAnsi="Arial" w:cs="Arial"/>
          <w:i/>
          <w:sz w:val="20"/>
          <w:szCs w:val="20"/>
          <w:lang w:val="en-CA"/>
        </w:rPr>
        <w:t>SBTi</w:t>
      </w:r>
      <w:proofErr w:type="spellEnd"/>
      <w:r w:rsidRPr="009E4972">
        <w:rPr>
          <w:rFonts w:ascii="Arial" w:hAnsi="Arial" w:cs="Arial"/>
          <w:i/>
          <w:sz w:val="20"/>
          <w:szCs w:val="20"/>
          <w:lang w:val="en-CA"/>
        </w:rPr>
        <w:t xml:space="preserve"> commitment illustrates our determination to achieve this, by placing our emissions reduction trajectory within a scientifically indisputable and demanding framework. We are signing this commitment because we are confident in our ability to make this transition collectively, together with our people, our customers and all our partners,” </w:t>
      </w:r>
      <w:r w:rsidRPr="009E4972">
        <w:rPr>
          <w:rFonts w:ascii="Arial" w:hAnsi="Arial" w:cs="Arial"/>
          <w:sz w:val="20"/>
          <w:szCs w:val="20"/>
          <w:lang w:val="en-CA"/>
        </w:rPr>
        <w:t xml:space="preserve">said Benjamin Smith, CEO of the Air France-KLM Group. </w:t>
      </w:r>
    </w:p>
    <w:p w14:paraId="72FB527D" w14:textId="77777777" w:rsidR="009E4972" w:rsidRPr="009E4972" w:rsidRDefault="009E4972" w:rsidP="009E4972">
      <w:pPr>
        <w:jc w:val="both"/>
        <w:rPr>
          <w:rFonts w:ascii="Arial" w:hAnsi="Arial" w:cs="Arial"/>
          <w:sz w:val="20"/>
          <w:szCs w:val="20"/>
          <w:lang w:val="en-CA"/>
        </w:rPr>
      </w:pPr>
      <w:r w:rsidRPr="009E4972">
        <w:rPr>
          <w:rFonts w:ascii="Arial" w:hAnsi="Arial" w:cs="Arial"/>
          <w:sz w:val="20"/>
          <w:szCs w:val="20"/>
          <w:lang w:val="en-CA"/>
        </w:rPr>
        <w:t xml:space="preserve"> </w:t>
      </w:r>
    </w:p>
    <w:p w14:paraId="2E986A6A" w14:textId="77777777" w:rsidR="009E4972" w:rsidRPr="009E4972" w:rsidRDefault="009E4972" w:rsidP="009E4972">
      <w:pPr>
        <w:pStyle w:val="Akapitzlist"/>
        <w:ind w:left="0"/>
        <w:jc w:val="both"/>
        <w:rPr>
          <w:rFonts w:ascii="Arial" w:hAnsi="Arial" w:cs="Arial"/>
          <w:sz w:val="20"/>
          <w:szCs w:val="20"/>
          <w:lang w:val="en-CA"/>
        </w:rPr>
      </w:pPr>
      <w:r w:rsidRPr="009E4972">
        <w:rPr>
          <w:rFonts w:ascii="Arial" w:hAnsi="Arial" w:cs="Arial"/>
          <w:sz w:val="20"/>
          <w:szCs w:val="20"/>
          <w:lang w:val="en-CA"/>
        </w:rPr>
        <w:t xml:space="preserve">The Air France-KLM group's decarbonisation trajectory is mainly based on: </w:t>
      </w:r>
    </w:p>
    <w:p w14:paraId="283738A7" w14:textId="77777777" w:rsidR="009E4972" w:rsidRPr="009E4972" w:rsidRDefault="009E4972" w:rsidP="009E4972">
      <w:pPr>
        <w:pStyle w:val="Akapitzlist"/>
        <w:ind w:left="0"/>
        <w:jc w:val="both"/>
        <w:rPr>
          <w:rFonts w:ascii="Arial" w:hAnsi="Arial" w:cs="Arial"/>
          <w:sz w:val="20"/>
          <w:szCs w:val="20"/>
          <w:lang w:val="en-CA"/>
        </w:rPr>
      </w:pPr>
    </w:p>
    <w:p w14:paraId="698537D5" w14:textId="5503A675" w:rsidR="009E4972" w:rsidRPr="00745115" w:rsidRDefault="009E4972" w:rsidP="00745115">
      <w:pPr>
        <w:pStyle w:val="Akapitzlist"/>
        <w:numPr>
          <w:ilvl w:val="0"/>
          <w:numId w:val="15"/>
        </w:numPr>
        <w:jc w:val="both"/>
        <w:rPr>
          <w:rFonts w:ascii="Arial" w:hAnsi="Arial" w:cs="Arial"/>
          <w:sz w:val="20"/>
          <w:szCs w:val="20"/>
          <w:lang w:val="en-CA"/>
        </w:rPr>
      </w:pPr>
      <w:r w:rsidRPr="00745115">
        <w:rPr>
          <w:rFonts w:ascii="Arial" w:hAnsi="Arial" w:cs="Arial"/>
          <w:sz w:val="20"/>
          <w:szCs w:val="20"/>
          <w:lang w:val="en-CA"/>
        </w:rPr>
        <w:t>An ambitious plan to renew the fleet of the Group’s airlines with new generation aircraft emitting 20 to 25% less CO</w:t>
      </w:r>
      <w:r w:rsidRPr="00745115">
        <w:rPr>
          <w:rFonts w:ascii="Arial" w:hAnsi="Arial" w:cs="Arial"/>
          <w:sz w:val="20"/>
          <w:szCs w:val="20"/>
          <w:vertAlign w:val="subscript"/>
          <w:lang w:val="en-CA"/>
        </w:rPr>
        <w:t>2</w:t>
      </w:r>
      <w:r w:rsidRPr="00745115">
        <w:rPr>
          <w:rFonts w:ascii="Arial" w:hAnsi="Arial" w:cs="Arial"/>
          <w:sz w:val="20"/>
          <w:szCs w:val="20"/>
          <w:lang w:val="en-CA"/>
        </w:rPr>
        <w:t>. Between 2019 and 2021, the Group invested 2.5 billion euros in fleet renewal.</w:t>
      </w:r>
    </w:p>
    <w:p w14:paraId="07641451" w14:textId="5841CDBF" w:rsidR="009E4972" w:rsidRPr="00745115" w:rsidRDefault="009E4972" w:rsidP="00745115">
      <w:pPr>
        <w:pStyle w:val="Akapitzlist"/>
        <w:numPr>
          <w:ilvl w:val="0"/>
          <w:numId w:val="15"/>
        </w:numPr>
        <w:spacing w:before="120" w:after="120"/>
        <w:jc w:val="both"/>
        <w:rPr>
          <w:rFonts w:ascii="Arial" w:hAnsi="Arial" w:cs="Arial"/>
          <w:sz w:val="20"/>
          <w:szCs w:val="20"/>
          <w:lang w:val="en-CA"/>
        </w:rPr>
      </w:pPr>
      <w:r w:rsidRPr="00745115">
        <w:rPr>
          <w:rFonts w:ascii="Arial" w:hAnsi="Arial" w:cs="Arial"/>
          <w:sz w:val="20"/>
          <w:szCs w:val="20"/>
          <w:lang w:val="en-CA"/>
        </w:rPr>
        <w:t xml:space="preserve">The use of Sustainable Aviation Fuels (SAF). These non-fossil fuels are produced from industrial or domestic waste in a circular economy, and do not compete with the human food chain. Air France and KLM have been pioneers in the use of these fuels, which will play a key </w:t>
      </w:r>
      <w:r w:rsidRPr="00745115">
        <w:rPr>
          <w:rFonts w:ascii="Arial" w:hAnsi="Arial" w:cs="Arial"/>
          <w:sz w:val="20"/>
          <w:szCs w:val="20"/>
          <w:lang w:val="en-CA"/>
        </w:rPr>
        <w:lastRenderedPageBreak/>
        <w:t xml:space="preserve">role in the </w:t>
      </w:r>
      <w:proofErr w:type="spellStart"/>
      <w:r w:rsidRPr="00745115">
        <w:rPr>
          <w:rFonts w:ascii="Arial" w:hAnsi="Arial" w:cs="Arial"/>
          <w:sz w:val="20"/>
          <w:szCs w:val="20"/>
          <w:lang w:val="en-CA"/>
        </w:rPr>
        <w:t>decarbonization</w:t>
      </w:r>
      <w:proofErr w:type="spellEnd"/>
      <w:r w:rsidRPr="00745115">
        <w:rPr>
          <w:rFonts w:ascii="Arial" w:hAnsi="Arial" w:cs="Arial"/>
          <w:sz w:val="20"/>
          <w:szCs w:val="20"/>
          <w:lang w:val="en-CA"/>
        </w:rPr>
        <w:t xml:space="preserve"> of air transport, as they reduce greenhouse gas emissions by an average of 80% over the entire life cycle. Today, the Group is working to make these fuels more accessible in terms of quantity and price by creating an actual sustainable aviation fuel industry in Europe.  </w:t>
      </w:r>
    </w:p>
    <w:p w14:paraId="256C2C83" w14:textId="0B8D5C5D" w:rsidR="009E4972" w:rsidRPr="00745115" w:rsidRDefault="009E4972" w:rsidP="00745115">
      <w:pPr>
        <w:pStyle w:val="Akapitzlist"/>
        <w:numPr>
          <w:ilvl w:val="0"/>
          <w:numId w:val="15"/>
        </w:numPr>
        <w:spacing w:before="120" w:after="120"/>
        <w:jc w:val="both"/>
        <w:rPr>
          <w:rFonts w:ascii="Arial" w:hAnsi="Arial" w:cs="Arial"/>
          <w:sz w:val="20"/>
          <w:szCs w:val="20"/>
          <w:lang w:val="en-CA"/>
        </w:rPr>
      </w:pPr>
      <w:r w:rsidRPr="00745115">
        <w:rPr>
          <w:rFonts w:ascii="Arial" w:hAnsi="Arial" w:cs="Arial"/>
          <w:sz w:val="20"/>
          <w:szCs w:val="20"/>
          <w:lang w:val="en-CA"/>
        </w:rPr>
        <w:t>The search for greater efficiency in its operations, by favouring more direct trajectories and applying procedures that limit fuel consumption (lighter aircraft, single-engine taxi, continuous descent). Air France and KLM have set themselves the target of carbon neutrality for ground operations by 2030.</w:t>
      </w:r>
    </w:p>
    <w:p w14:paraId="578E6B8D" w14:textId="77777777" w:rsidR="009E4972" w:rsidRPr="009E4972" w:rsidRDefault="009E4972" w:rsidP="009E4972">
      <w:pPr>
        <w:jc w:val="both"/>
        <w:rPr>
          <w:rFonts w:ascii="Arial" w:hAnsi="Arial" w:cs="Arial"/>
          <w:sz w:val="20"/>
          <w:szCs w:val="20"/>
          <w:lang w:val="en-CA"/>
        </w:rPr>
      </w:pPr>
    </w:p>
    <w:p w14:paraId="0DC0D9C4" w14:textId="77777777" w:rsidR="009E4972" w:rsidRPr="009E4972" w:rsidRDefault="009E4972" w:rsidP="009E4972">
      <w:pPr>
        <w:jc w:val="both"/>
        <w:rPr>
          <w:rFonts w:ascii="Arial" w:hAnsi="Arial" w:cs="Arial"/>
          <w:sz w:val="20"/>
          <w:szCs w:val="20"/>
          <w:lang w:val="en-CA"/>
        </w:rPr>
      </w:pPr>
      <w:r w:rsidRPr="009E4972">
        <w:rPr>
          <w:rFonts w:ascii="Arial" w:hAnsi="Arial" w:cs="Arial"/>
          <w:sz w:val="20"/>
          <w:szCs w:val="20"/>
          <w:lang w:val="en-CA"/>
        </w:rPr>
        <w:t>In addition, Air France-KLM is mobilizing the entire sector and is committed to the development of innovative solutions for aircraft design and maintenance, engines, or synthetic fuels, which will gradually lead to totally carbon-free aviation.</w:t>
      </w:r>
    </w:p>
    <w:p w14:paraId="3A6EEA01" w14:textId="77777777" w:rsidR="009E4972" w:rsidRPr="00B74BDD" w:rsidRDefault="009E4972" w:rsidP="009E4972">
      <w:pPr>
        <w:jc w:val="both"/>
        <w:rPr>
          <w:rFonts w:ascii="Arial" w:hAnsi="Arial" w:cs="Arial"/>
          <w:lang w:val="en-CA"/>
        </w:rPr>
      </w:pPr>
    </w:p>
    <w:p w14:paraId="52D25330" w14:textId="77777777" w:rsidR="009E4972" w:rsidRPr="00B74BDD" w:rsidRDefault="009E4972" w:rsidP="009E4972">
      <w:pPr>
        <w:pStyle w:val="Akapitzlist"/>
        <w:rPr>
          <w:rFonts w:ascii="Arial" w:hAnsi="Arial" w:cs="Arial"/>
          <w:lang w:val="en-CA"/>
        </w:rPr>
      </w:pPr>
      <w:bookmarkStart w:id="0" w:name="_GoBack"/>
      <w:bookmarkEnd w:id="0"/>
    </w:p>
    <w:p w14:paraId="69CE4D06" w14:textId="77777777" w:rsidR="009E4972" w:rsidRPr="00B74BDD" w:rsidRDefault="009E4972" w:rsidP="009E4972">
      <w:pPr>
        <w:pStyle w:val="Akapitzlist"/>
        <w:rPr>
          <w:rFonts w:ascii="Arial" w:hAnsi="Arial" w:cs="Arial"/>
          <w:lang w:val="en-CA"/>
        </w:rPr>
      </w:pPr>
    </w:p>
    <w:p w14:paraId="2A6DD14C" w14:textId="77777777" w:rsidR="009E4972" w:rsidRPr="00B74BDD" w:rsidRDefault="009E4972" w:rsidP="009E4972">
      <w:pPr>
        <w:rPr>
          <w:rFonts w:ascii="Arial" w:hAnsi="Arial" w:cs="Arial"/>
          <w:b/>
          <w:bCs/>
          <w:lang w:val="en-CA"/>
        </w:rPr>
      </w:pPr>
    </w:p>
    <w:p w14:paraId="52031C96" w14:textId="77777777" w:rsidR="009E4972" w:rsidRPr="00B74BDD" w:rsidRDefault="009E4972" w:rsidP="009E4972">
      <w:pPr>
        <w:rPr>
          <w:rFonts w:ascii="Arial" w:hAnsi="Arial" w:cs="Arial"/>
          <w:lang w:val="en-CA"/>
        </w:rPr>
      </w:pPr>
    </w:p>
    <w:p w14:paraId="5C6C8760" w14:textId="77777777" w:rsidR="009E4972" w:rsidRPr="00B74BDD" w:rsidRDefault="009E4972" w:rsidP="009E4972">
      <w:pPr>
        <w:pStyle w:val="Akapitzlist"/>
        <w:rPr>
          <w:rFonts w:ascii="Arial" w:hAnsi="Arial" w:cs="Arial"/>
          <w:lang w:val="en-CA"/>
        </w:rPr>
      </w:pPr>
    </w:p>
    <w:p w14:paraId="4A924265" w14:textId="77777777" w:rsidR="009E4972" w:rsidRPr="00B74BDD" w:rsidRDefault="009E4972" w:rsidP="009E4972">
      <w:pPr>
        <w:pStyle w:val="Akapitzlist"/>
        <w:rPr>
          <w:rFonts w:ascii="Arial" w:hAnsi="Arial" w:cs="Arial"/>
          <w:lang w:val="en-CA"/>
        </w:rPr>
      </w:pPr>
    </w:p>
    <w:p w14:paraId="6809F255" w14:textId="77777777" w:rsidR="009E4972" w:rsidRPr="00B74BDD" w:rsidRDefault="009E4972" w:rsidP="009E4972">
      <w:pPr>
        <w:rPr>
          <w:rFonts w:ascii="Arial" w:hAnsi="Arial" w:cs="Arial"/>
          <w:lang w:val="en-CA"/>
        </w:rPr>
      </w:pPr>
      <w:r w:rsidRPr="00B74BDD">
        <w:rPr>
          <w:rFonts w:ascii="Arial" w:hAnsi="Arial" w:cs="Arial"/>
          <w:lang w:val="en-CA"/>
        </w:rPr>
        <w:t xml:space="preserve"> </w:t>
      </w:r>
    </w:p>
    <w:p w14:paraId="161051AD" w14:textId="77777777" w:rsidR="009E4972" w:rsidRPr="009E4972" w:rsidRDefault="009E4972" w:rsidP="009E4972">
      <w:pPr>
        <w:jc w:val="both"/>
        <w:rPr>
          <w:rFonts w:ascii="Arial" w:hAnsi="Arial" w:cs="Arial"/>
          <w:lang w:val="en-US"/>
        </w:rPr>
      </w:pPr>
    </w:p>
    <w:p w14:paraId="646AE7C9" w14:textId="77777777" w:rsidR="003E4D11" w:rsidRPr="009E4972" w:rsidRDefault="003E4D11" w:rsidP="00413BAC">
      <w:pPr>
        <w:pStyle w:val="Akapitzlist"/>
        <w:rPr>
          <w:rFonts w:ascii="Arial" w:hAnsi="Arial" w:cs="Arial"/>
          <w:lang w:val="en-US"/>
        </w:rPr>
      </w:pPr>
    </w:p>
    <w:p w14:paraId="68AB302B" w14:textId="77777777" w:rsidR="003B2C9C" w:rsidRPr="009E4972" w:rsidRDefault="003B2C9C" w:rsidP="003B2C9C">
      <w:pPr>
        <w:pStyle w:val="Akapitzlist"/>
        <w:rPr>
          <w:rFonts w:ascii="Arial" w:hAnsi="Arial" w:cs="Arial"/>
          <w:lang w:val="en-US"/>
        </w:rPr>
      </w:pPr>
    </w:p>
    <w:p w14:paraId="48F8652B" w14:textId="77777777" w:rsidR="007D1CA6" w:rsidRPr="009E4972" w:rsidRDefault="007D1CA6" w:rsidP="009F1AD6">
      <w:pPr>
        <w:rPr>
          <w:rFonts w:ascii="Arial" w:hAnsi="Arial" w:cs="Arial"/>
          <w:b/>
          <w:bCs/>
          <w:lang w:val="en-US"/>
        </w:rPr>
      </w:pPr>
    </w:p>
    <w:p w14:paraId="5902F3B5" w14:textId="77777777" w:rsidR="009262CC" w:rsidRPr="009E4972" w:rsidRDefault="009262CC" w:rsidP="009F1AD6">
      <w:pPr>
        <w:rPr>
          <w:rFonts w:ascii="Arial" w:hAnsi="Arial" w:cs="Arial"/>
          <w:lang w:val="en-US"/>
        </w:rPr>
      </w:pPr>
    </w:p>
    <w:p w14:paraId="47734094" w14:textId="77777777" w:rsidR="003E4D11" w:rsidRPr="009E4972" w:rsidRDefault="003E4D11" w:rsidP="00413BAC">
      <w:pPr>
        <w:pStyle w:val="Akapitzlist"/>
        <w:rPr>
          <w:rFonts w:ascii="Arial" w:hAnsi="Arial" w:cs="Arial"/>
          <w:lang w:val="en-US"/>
        </w:rPr>
      </w:pPr>
    </w:p>
    <w:p w14:paraId="2B813FAA" w14:textId="77777777" w:rsidR="009F1AD6" w:rsidRPr="009E4972" w:rsidRDefault="009F1AD6" w:rsidP="00413BAC">
      <w:pPr>
        <w:pStyle w:val="Akapitzlist"/>
        <w:rPr>
          <w:rFonts w:ascii="Arial" w:hAnsi="Arial" w:cs="Arial"/>
          <w:lang w:val="en-US"/>
        </w:rPr>
      </w:pPr>
    </w:p>
    <w:p w14:paraId="6508D21F" w14:textId="07D8CA24" w:rsidR="007D6C17" w:rsidRPr="009E4972" w:rsidRDefault="00E27F2D" w:rsidP="009F1AD6">
      <w:pPr>
        <w:rPr>
          <w:rFonts w:ascii="Arial" w:hAnsi="Arial" w:cs="Arial"/>
          <w:lang w:val="en-US"/>
        </w:rPr>
      </w:pPr>
      <w:r w:rsidRPr="009E4972">
        <w:rPr>
          <w:rFonts w:ascii="Arial" w:hAnsi="Arial" w:cs="Arial"/>
          <w:lang w:val="en-US"/>
        </w:rPr>
        <w:t xml:space="preserve"> </w:t>
      </w:r>
    </w:p>
    <w:sectPr w:rsidR="007D6C17" w:rsidRPr="009E4972">
      <w:headerReference w:type="default" r:id="rId13"/>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27178" w16cex:dateUtc="2021-10-26T1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CCEBB1" w16cid:durableId="252271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E39AF" w14:textId="77777777" w:rsidR="00425A80" w:rsidRDefault="00425A80" w:rsidP="007A0DB2">
      <w:r>
        <w:separator/>
      </w:r>
    </w:p>
  </w:endnote>
  <w:endnote w:type="continuationSeparator" w:id="0">
    <w:p w14:paraId="58FACE19" w14:textId="77777777" w:rsidR="00425A80" w:rsidRDefault="00425A80" w:rsidP="007A0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6CDF0" w14:textId="77777777" w:rsidR="00425A80" w:rsidRDefault="00425A80" w:rsidP="007A0DB2">
      <w:r>
        <w:separator/>
      </w:r>
    </w:p>
  </w:footnote>
  <w:footnote w:type="continuationSeparator" w:id="0">
    <w:p w14:paraId="27B2DC27" w14:textId="77777777" w:rsidR="00425A80" w:rsidRDefault="00425A80" w:rsidP="007A0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76378" w14:textId="0A7753E2" w:rsidR="007A0DB2" w:rsidRDefault="007A0DB2">
    <w:pPr>
      <w:pStyle w:val="Nagwek"/>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75599"/>
    <w:multiLevelType w:val="hybridMultilevel"/>
    <w:tmpl w:val="48D68B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BB2511"/>
    <w:multiLevelType w:val="multilevel"/>
    <w:tmpl w:val="83364DBA"/>
    <w:lvl w:ilvl="0">
      <w:start w:val="12"/>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AD4829"/>
    <w:multiLevelType w:val="hybridMultilevel"/>
    <w:tmpl w:val="2EAE2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5DD35D1"/>
    <w:multiLevelType w:val="multilevel"/>
    <w:tmpl w:val="AACC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1F103C"/>
    <w:multiLevelType w:val="hybridMultilevel"/>
    <w:tmpl w:val="1458D3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378365F8"/>
    <w:multiLevelType w:val="hybridMultilevel"/>
    <w:tmpl w:val="4D18F3BA"/>
    <w:lvl w:ilvl="0" w:tplc="DFF0BE3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E3B305E"/>
    <w:multiLevelType w:val="hybridMultilevel"/>
    <w:tmpl w:val="98AC8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12E4F2B"/>
    <w:multiLevelType w:val="multilevel"/>
    <w:tmpl w:val="EA9AD88A"/>
    <w:lvl w:ilvl="0">
      <w:start w:val="12"/>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D859DF"/>
    <w:multiLevelType w:val="hybridMultilevel"/>
    <w:tmpl w:val="0002956A"/>
    <w:lvl w:ilvl="0" w:tplc="D5FA4FF6">
      <w:start w:val="12"/>
      <w:numFmt w:val="bullet"/>
      <w:lvlText w:val="-"/>
      <w:lvlJc w:val="left"/>
      <w:pPr>
        <w:ind w:left="717" w:hanging="360"/>
      </w:pPr>
      <w:rPr>
        <w:rFonts w:ascii="Calibri" w:eastAsiaTheme="minorHAnsi" w:hAnsi="Calibri" w:cs="Calibri"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9">
    <w:nsid w:val="541030C1"/>
    <w:multiLevelType w:val="hybridMultilevel"/>
    <w:tmpl w:val="523297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90B337E"/>
    <w:multiLevelType w:val="multilevel"/>
    <w:tmpl w:val="EA9AD88A"/>
    <w:lvl w:ilvl="0">
      <w:start w:val="12"/>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D376A4"/>
    <w:multiLevelType w:val="hybridMultilevel"/>
    <w:tmpl w:val="9F54F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D4D6616"/>
    <w:multiLevelType w:val="hybridMultilevel"/>
    <w:tmpl w:val="61BE2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E600C25"/>
    <w:multiLevelType w:val="hybridMultilevel"/>
    <w:tmpl w:val="44562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0"/>
  </w:num>
  <w:num w:numId="4">
    <w:abstractNumId w:val="2"/>
  </w:num>
  <w:num w:numId="5">
    <w:abstractNumId w:val="3"/>
  </w:num>
  <w:num w:numId="6">
    <w:abstractNumId w:val="5"/>
  </w:num>
  <w:num w:numId="7">
    <w:abstractNumId w:val="1"/>
  </w:num>
  <w:num w:numId="8">
    <w:abstractNumId w:val="7"/>
  </w:num>
  <w:num w:numId="9">
    <w:abstractNumId w:val="10"/>
  </w:num>
  <w:num w:numId="10">
    <w:abstractNumId w:val="8"/>
  </w:num>
  <w:num w:numId="11">
    <w:abstractNumId w:val="12"/>
  </w:num>
  <w:num w:numId="12">
    <w:abstractNumId w:val="11"/>
  </w:num>
  <w:num w:numId="13">
    <w:abstractNumId w:val="13"/>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175"/>
    <w:rsid w:val="00001E66"/>
    <w:rsid w:val="00005C6B"/>
    <w:rsid w:val="000124F5"/>
    <w:rsid w:val="00065A39"/>
    <w:rsid w:val="00070EB7"/>
    <w:rsid w:val="00090EA0"/>
    <w:rsid w:val="000934C1"/>
    <w:rsid w:val="000D506D"/>
    <w:rsid w:val="001200BF"/>
    <w:rsid w:val="00130DAA"/>
    <w:rsid w:val="00160D3B"/>
    <w:rsid w:val="00162A57"/>
    <w:rsid w:val="0016338A"/>
    <w:rsid w:val="001762DB"/>
    <w:rsid w:val="001916B7"/>
    <w:rsid w:val="00194643"/>
    <w:rsid w:val="001A167F"/>
    <w:rsid w:val="001B7AD7"/>
    <w:rsid w:val="001F71B3"/>
    <w:rsid w:val="002038DD"/>
    <w:rsid w:val="00215AA3"/>
    <w:rsid w:val="00247C65"/>
    <w:rsid w:val="00285A87"/>
    <w:rsid w:val="002A646B"/>
    <w:rsid w:val="002B5FAD"/>
    <w:rsid w:val="002C1EB5"/>
    <w:rsid w:val="002E5BFE"/>
    <w:rsid w:val="002F1175"/>
    <w:rsid w:val="00324214"/>
    <w:rsid w:val="003701EB"/>
    <w:rsid w:val="003B2C9C"/>
    <w:rsid w:val="003C5CCF"/>
    <w:rsid w:val="003E4D11"/>
    <w:rsid w:val="00405932"/>
    <w:rsid w:val="00413BAC"/>
    <w:rsid w:val="00417E60"/>
    <w:rsid w:val="00425A80"/>
    <w:rsid w:val="00487D7A"/>
    <w:rsid w:val="004D279D"/>
    <w:rsid w:val="0051372F"/>
    <w:rsid w:val="00542A97"/>
    <w:rsid w:val="0057338A"/>
    <w:rsid w:val="006435FA"/>
    <w:rsid w:val="0064756A"/>
    <w:rsid w:val="00673499"/>
    <w:rsid w:val="006857A6"/>
    <w:rsid w:val="006A7961"/>
    <w:rsid w:val="006B6E4A"/>
    <w:rsid w:val="006D4B4F"/>
    <w:rsid w:val="006E4882"/>
    <w:rsid w:val="00704E78"/>
    <w:rsid w:val="00733116"/>
    <w:rsid w:val="00745115"/>
    <w:rsid w:val="007A0DB2"/>
    <w:rsid w:val="007D1CA6"/>
    <w:rsid w:val="007D6C17"/>
    <w:rsid w:val="007F654A"/>
    <w:rsid w:val="008B359D"/>
    <w:rsid w:val="008E6BAA"/>
    <w:rsid w:val="00904175"/>
    <w:rsid w:val="009262CC"/>
    <w:rsid w:val="009652C5"/>
    <w:rsid w:val="009861AE"/>
    <w:rsid w:val="009A36B9"/>
    <w:rsid w:val="009B35AA"/>
    <w:rsid w:val="009C360B"/>
    <w:rsid w:val="009D16D1"/>
    <w:rsid w:val="009D3834"/>
    <w:rsid w:val="009E4972"/>
    <w:rsid w:val="009F1AD6"/>
    <w:rsid w:val="009F55E2"/>
    <w:rsid w:val="00B12323"/>
    <w:rsid w:val="00B14DC0"/>
    <w:rsid w:val="00B15505"/>
    <w:rsid w:val="00B369BD"/>
    <w:rsid w:val="00B53FB1"/>
    <w:rsid w:val="00B93725"/>
    <w:rsid w:val="00B9779B"/>
    <w:rsid w:val="00BA2EA2"/>
    <w:rsid w:val="00BB616B"/>
    <w:rsid w:val="00C5732E"/>
    <w:rsid w:val="00CC3C63"/>
    <w:rsid w:val="00D05C84"/>
    <w:rsid w:val="00D158A2"/>
    <w:rsid w:val="00D6751C"/>
    <w:rsid w:val="00D75621"/>
    <w:rsid w:val="00DE5535"/>
    <w:rsid w:val="00E21662"/>
    <w:rsid w:val="00E27F2D"/>
    <w:rsid w:val="00E4212A"/>
    <w:rsid w:val="00E625F2"/>
    <w:rsid w:val="00E70E2F"/>
    <w:rsid w:val="00EC31BD"/>
    <w:rsid w:val="00ED0EE1"/>
    <w:rsid w:val="00ED4695"/>
    <w:rsid w:val="00EE4300"/>
    <w:rsid w:val="00F07687"/>
    <w:rsid w:val="00F1493D"/>
    <w:rsid w:val="00F271A5"/>
    <w:rsid w:val="00F70C6E"/>
    <w:rsid w:val="00F759BC"/>
    <w:rsid w:val="00FF51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CF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1175"/>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1175"/>
    <w:pPr>
      <w:ind w:left="720"/>
    </w:pPr>
  </w:style>
  <w:style w:type="paragraph" w:styleId="Tekstdymka">
    <w:name w:val="Balloon Text"/>
    <w:basedOn w:val="Normalny"/>
    <w:link w:val="TekstdymkaZnak"/>
    <w:uiPriority w:val="99"/>
    <w:semiHidden/>
    <w:unhideWhenUsed/>
    <w:rsid w:val="002F117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1175"/>
    <w:rPr>
      <w:rFonts w:ascii="Segoe UI" w:hAnsi="Segoe UI" w:cs="Segoe UI"/>
      <w:sz w:val="18"/>
      <w:szCs w:val="18"/>
    </w:rPr>
  </w:style>
  <w:style w:type="paragraph" w:styleId="Nagwek">
    <w:name w:val="header"/>
    <w:basedOn w:val="Normalny"/>
    <w:link w:val="NagwekZnak"/>
    <w:uiPriority w:val="99"/>
    <w:unhideWhenUsed/>
    <w:rsid w:val="007A0DB2"/>
    <w:pPr>
      <w:tabs>
        <w:tab w:val="center" w:pos="4536"/>
        <w:tab w:val="right" w:pos="9072"/>
      </w:tabs>
    </w:pPr>
  </w:style>
  <w:style w:type="character" w:customStyle="1" w:styleId="NagwekZnak">
    <w:name w:val="Nagłówek Znak"/>
    <w:basedOn w:val="Domylnaczcionkaakapitu"/>
    <w:link w:val="Nagwek"/>
    <w:uiPriority w:val="99"/>
    <w:rsid w:val="007A0DB2"/>
    <w:rPr>
      <w:rFonts w:ascii="Calibri" w:hAnsi="Calibri" w:cs="Calibri"/>
    </w:rPr>
  </w:style>
  <w:style w:type="paragraph" w:styleId="Stopka">
    <w:name w:val="footer"/>
    <w:basedOn w:val="Normalny"/>
    <w:link w:val="StopkaZnak"/>
    <w:uiPriority w:val="99"/>
    <w:unhideWhenUsed/>
    <w:rsid w:val="007A0DB2"/>
    <w:pPr>
      <w:tabs>
        <w:tab w:val="center" w:pos="4536"/>
        <w:tab w:val="right" w:pos="9072"/>
      </w:tabs>
    </w:pPr>
  </w:style>
  <w:style w:type="character" w:customStyle="1" w:styleId="StopkaZnak">
    <w:name w:val="Stopka Znak"/>
    <w:basedOn w:val="Domylnaczcionkaakapitu"/>
    <w:link w:val="Stopka"/>
    <w:uiPriority w:val="99"/>
    <w:rsid w:val="007A0DB2"/>
    <w:rPr>
      <w:rFonts w:ascii="Calibri" w:hAnsi="Calibri" w:cs="Calibri"/>
    </w:rPr>
  </w:style>
  <w:style w:type="character" w:styleId="Odwoaniedokomentarza">
    <w:name w:val="annotation reference"/>
    <w:basedOn w:val="Domylnaczcionkaakapitu"/>
    <w:uiPriority w:val="99"/>
    <w:semiHidden/>
    <w:unhideWhenUsed/>
    <w:rsid w:val="00542A97"/>
    <w:rPr>
      <w:sz w:val="16"/>
      <w:szCs w:val="16"/>
    </w:rPr>
  </w:style>
  <w:style w:type="paragraph" w:styleId="Tekstkomentarza">
    <w:name w:val="annotation text"/>
    <w:basedOn w:val="Normalny"/>
    <w:link w:val="TekstkomentarzaZnak"/>
    <w:uiPriority w:val="99"/>
    <w:semiHidden/>
    <w:unhideWhenUsed/>
    <w:rsid w:val="00542A97"/>
    <w:rPr>
      <w:sz w:val="20"/>
      <w:szCs w:val="20"/>
    </w:rPr>
  </w:style>
  <w:style w:type="character" w:customStyle="1" w:styleId="TekstkomentarzaZnak">
    <w:name w:val="Tekst komentarza Znak"/>
    <w:basedOn w:val="Domylnaczcionkaakapitu"/>
    <w:link w:val="Tekstkomentarza"/>
    <w:uiPriority w:val="99"/>
    <w:semiHidden/>
    <w:rsid w:val="00542A97"/>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542A97"/>
    <w:rPr>
      <w:b/>
      <w:bCs/>
    </w:rPr>
  </w:style>
  <w:style w:type="character" w:customStyle="1" w:styleId="TematkomentarzaZnak">
    <w:name w:val="Temat komentarza Znak"/>
    <w:basedOn w:val="TekstkomentarzaZnak"/>
    <w:link w:val="Tematkomentarza"/>
    <w:uiPriority w:val="99"/>
    <w:semiHidden/>
    <w:rsid w:val="00542A97"/>
    <w:rPr>
      <w:rFonts w:ascii="Calibri" w:hAnsi="Calibri" w:cs="Calibri"/>
      <w:b/>
      <w:bCs/>
      <w:sz w:val="20"/>
      <w:szCs w:val="20"/>
    </w:rPr>
  </w:style>
  <w:style w:type="character" w:customStyle="1" w:styleId="moduletitletext">
    <w:name w:val="moduletitletext"/>
    <w:basedOn w:val="Domylnaczcionkaakapitu"/>
    <w:rsid w:val="00F759BC"/>
  </w:style>
  <w:style w:type="paragraph" w:styleId="Poprawka">
    <w:name w:val="Revision"/>
    <w:hidden/>
    <w:uiPriority w:val="99"/>
    <w:semiHidden/>
    <w:rsid w:val="007F654A"/>
    <w:pPr>
      <w:spacing w:after="0" w:line="240" w:lineRule="auto"/>
    </w:pPr>
    <w:rPr>
      <w:rFonts w:ascii="Calibri" w:hAnsi="Calibri" w:cs="Calibri"/>
    </w:rPr>
  </w:style>
  <w:style w:type="paragraph" w:styleId="NormalnyWeb">
    <w:name w:val="Normal (Web)"/>
    <w:basedOn w:val="Normalny"/>
    <w:uiPriority w:val="99"/>
    <w:unhideWhenUsed/>
    <w:rsid w:val="00DE5535"/>
    <w:pPr>
      <w:spacing w:before="100" w:beforeAutospacing="1" w:after="100" w:afterAutospacing="1"/>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1175"/>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1175"/>
    <w:pPr>
      <w:ind w:left="720"/>
    </w:pPr>
  </w:style>
  <w:style w:type="paragraph" w:styleId="Tekstdymka">
    <w:name w:val="Balloon Text"/>
    <w:basedOn w:val="Normalny"/>
    <w:link w:val="TekstdymkaZnak"/>
    <w:uiPriority w:val="99"/>
    <w:semiHidden/>
    <w:unhideWhenUsed/>
    <w:rsid w:val="002F117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1175"/>
    <w:rPr>
      <w:rFonts w:ascii="Segoe UI" w:hAnsi="Segoe UI" w:cs="Segoe UI"/>
      <w:sz w:val="18"/>
      <w:szCs w:val="18"/>
    </w:rPr>
  </w:style>
  <w:style w:type="paragraph" w:styleId="Nagwek">
    <w:name w:val="header"/>
    <w:basedOn w:val="Normalny"/>
    <w:link w:val="NagwekZnak"/>
    <w:uiPriority w:val="99"/>
    <w:unhideWhenUsed/>
    <w:rsid w:val="007A0DB2"/>
    <w:pPr>
      <w:tabs>
        <w:tab w:val="center" w:pos="4536"/>
        <w:tab w:val="right" w:pos="9072"/>
      </w:tabs>
    </w:pPr>
  </w:style>
  <w:style w:type="character" w:customStyle="1" w:styleId="NagwekZnak">
    <w:name w:val="Nagłówek Znak"/>
    <w:basedOn w:val="Domylnaczcionkaakapitu"/>
    <w:link w:val="Nagwek"/>
    <w:uiPriority w:val="99"/>
    <w:rsid w:val="007A0DB2"/>
    <w:rPr>
      <w:rFonts w:ascii="Calibri" w:hAnsi="Calibri" w:cs="Calibri"/>
    </w:rPr>
  </w:style>
  <w:style w:type="paragraph" w:styleId="Stopka">
    <w:name w:val="footer"/>
    <w:basedOn w:val="Normalny"/>
    <w:link w:val="StopkaZnak"/>
    <w:uiPriority w:val="99"/>
    <w:unhideWhenUsed/>
    <w:rsid w:val="007A0DB2"/>
    <w:pPr>
      <w:tabs>
        <w:tab w:val="center" w:pos="4536"/>
        <w:tab w:val="right" w:pos="9072"/>
      </w:tabs>
    </w:pPr>
  </w:style>
  <w:style w:type="character" w:customStyle="1" w:styleId="StopkaZnak">
    <w:name w:val="Stopka Znak"/>
    <w:basedOn w:val="Domylnaczcionkaakapitu"/>
    <w:link w:val="Stopka"/>
    <w:uiPriority w:val="99"/>
    <w:rsid w:val="007A0DB2"/>
    <w:rPr>
      <w:rFonts w:ascii="Calibri" w:hAnsi="Calibri" w:cs="Calibri"/>
    </w:rPr>
  </w:style>
  <w:style w:type="character" w:styleId="Odwoaniedokomentarza">
    <w:name w:val="annotation reference"/>
    <w:basedOn w:val="Domylnaczcionkaakapitu"/>
    <w:uiPriority w:val="99"/>
    <w:semiHidden/>
    <w:unhideWhenUsed/>
    <w:rsid w:val="00542A97"/>
    <w:rPr>
      <w:sz w:val="16"/>
      <w:szCs w:val="16"/>
    </w:rPr>
  </w:style>
  <w:style w:type="paragraph" w:styleId="Tekstkomentarza">
    <w:name w:val="annotation text"/>
    <w:basedOn w:val="Normalny"/>
    <w:link w:val="TekstkomentarzaZnak"/>
    <w:uiPriority w:val="99"/>
    <w:semiHidden/>
    <w:unhideWhenUsed/>
    <w:rsid w:val="00542A97"/>
    <w:rPr>
      <w:sz w:val="20"/>
      <w:szCs w:val="20"/>
    </w:rPr>
  </w:style>
  <w:style w:type="character" w:customStyle="1" w:styleId="TekstkomentarzaZnak">
    <w:name w:val="Tekst komentarza Znak"/>
    <w:basedOn w:val="Domylnaczcionkaakapitu"/>
    <w:link w:val="Tekstkomentarza"/>
    <w:uiPriority w:val="99"/>
    <w:semiHidden/>
    <w:rsid w:val="00542A97"/>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542A97"/>
    <w:rPr>
      <w:b/>
      <w:bCs/>
    </w:rPr>
  </w:style>
  <w:style w:type="character" w:customStyle="1" w:styleId="TematkomentarzaZnak">
    <w:name w:val="Temat komentarza Znak"/>
    <w:basedOn w:val="TekstkomentarzaZnak"/>
    <w:link w:val="Tematkomentarza"/>
    <w:uiPriority w:val="99"/>
    <w:semiHidden/>
    <w:rsid w:val="00542A97"/>
    <w:rPr>
      <w:rFonts w:ascii="Calibri" w:hAnsi="Calibri" w:cs="Calibri"/>
      <w:b/>
      <w:bCs/>
      <w:sz w:val="20"/>
      <w:szCs w:val="20"/>
    </w:rPr>
  </w:style>
  <w:style w:type="character" w:customStyle="1" w:styleId="moduletitletext">
    <w:name w:val="moduletitletext"/>
    <w:basedOn w:val="Domylnaczcionkaakapitu"/>
    <w:rsid w:val="00F759BC"/>
  </w:style>
  <w:style w:type="paragraph" w:styleId="Poprawka">
    <w:name w:val="Revision"/>
    <w:hidden/>
    <w:uiPriority w:val="99"/>
    <w:semiHidden/>
    <w:rsid w:val="007F654A"/>
    <w:pPr>
      <w:spacing w:after="0" w:line="240" w:lineRule="auto"/>
    </w:pPr>
    <w:rPr>
      <w:rFonts w:ascii="Calibri" w:hAnsi="Calibri" w:cs="Calibri"/>
    </w:rPr>
  </w:style>
  <w:style w:type="paragraph" w:styleId="NormalnyWeb">
    <w:name w:val="Normal (Web)"/>
    <w:basedOn w:val="Normalny"/>
    <w:uiPriority w:val="99"/>
    <w:unhideWhenUsed/>
    <w:rsid w:val="00DE5535"/>
    <w:pPr>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14760">
      <w:bodyDiv w:val="1"/>
      <w:marLeft w:val="0"/>
      <w:marRight w:val="0"/>
      <w:marTop w:val="0"/>
      <w:marBottom w:val="0"/>
      <w:divBdr>
        <w:top w:val="none" w:sz="0" w:space="0" w:color="auto"/>
        <w:left w:val="none" w:sz="0" w:space="0" w:color="auto"/>
        <w:bottom w:val="none" w:sz="0" w:space="0" w:color="auto"/>
        <w:right w:val="none" w:sz="0" w:space="0" w:color="auto"/>
      </w:divBdr>
    </w:div>
    <w:div w:id="741025182">
      <w:bodyDiv w:val="1"/>
      <w:marLeft w:val="0"/>
      <w:marRight w:val="0"/>
      <w:marTop w:val="0"/>
      <w:marBottom w:val="0"/>
      <w:divBdr>
        <w:top w:val="none" w:sz="0" w:space="0" w:color="auto"/>
        <w:left w:val="none" w:sz="0" w:space="0" w:color="auto"/>
        <w:bottom w:val="none" w:sz="0" w:space="0" w:color="auto"/>
        <w:right w:val="none" w:sz="0" w:space="0" w:color="auto"/>
      </w:divBdr>
    </w:div>
    <w:div w:id="1110779052">
      <w:bodyDiv w:val="1"/>
      <w:marLeft w:val="0"/>
      <w:marRight w:val="0"/>
      <w:marTop w:val="0"/>
      <w:marBottom w:val="0"/>
      <w:divBdr>
        <w:top w:val="none" w:sz="0" w:space="0" w:color="auto"/>
        <w:left w:val="none" w:sz="0" w:space="0" w:color="auto"/>
        <w:bottom w:val="none" w:sz="0" w:space="0" w:color="auto"/>
        <w:right w:val="none" w:sz="0" w:space="0" w:color="auto"/>
      </w:divBdr>
    </w:div>
    <w:div w:id="1852446515">
      <w:bodyDiv w:val="1"/>
      <w:marLeft w:val="0"/>
      <w:marRight w:val="0"/>
      <w:marTop w:val="0"/>
      <w:marBottom w:val="0"/>
      <w:divBdr>
        <w:top w:val="none" w:sz="0" w:space="0" w:color="auto"/>
        <w:left w:val="none" w:sz="0" w:space="0" w:color="auto"/>
        <w:bottom w:val="none" w:sz="0" w:space="0" w:color="auto"/>
        <w:right w:val="none" w:sz="0" w:space="0" w:color="auto"/>
      </w:divBdr>
      <w:divsChild>
        <w:div w:id="615138775">
          <w:marLeft w:val="0"/>
          <w:marRight w:val="0"/>
          <w:marTop w:val="0"/>
          <w:marBottom w:val="0"/>
          <w:divBdr>
            <w:top w:val="none" w:sz="0" w:space="0" w:color="auto"/>
            <w:left w:val="none" w:sz="0" w:space="0" w:color="auto"/>
            <w:bottom w:val="none" w:sz="0" w:space="0" w:color="auto"/>
            <w:right w:val="none" w:sz="0" w:space="0" w:color="auto"/>
          </w:divBdr>
          <w:divsChild>
            <w:div w:id="1201941848">
              <w:marLeft w:val="0"/>
              <w:marRight w:val="0"/>
              <w:marTop w:val="0"/>
              <w:marBottom w:val="0"/>
              <w:divBdr>
                <w:top w:val="none" w:sz="0" w:space="0" w:color="auto"/>
                <w:left w:val="none" w:sz="0" w:space="0" w:color="auto"/>
                <w:bottom w:val="none" w:sz="0" w:space="0" w:color="auto"/>
                <w:right w:val="none" w:sz="0" w:space="0" w:color="auto"/>
              </w:divBdr>
              <w:divsChild>
                <w:div w:id="1914772904">
                  <w:marLeft w:val="0"/>
                  <w:marRight w:val="0"/>
                  <w:marTop w:val="0"/>
                  <w:marBottom w:val="0"/>
                  <w:divBdr>
                    <w:top w:val="none" w:sz="0" w:space="0" w:color="auto"/>
                    <w:left w:val="none" w:sz="0" w:space="0" w:color="auto"/>
                    <w:bottom w:val="none" w:sz="0" w:space="0" w:color="auto"/>
                    <w:right w:val="none" w:sz="0" w:space="0" w:color="auto"/>
                  </w:divBdr>
                  <w:divsChild>
                    <w:div w:id="1426418849">
                      <w:marLeft w:val="0"/>
                      <w:marRight w:val="0"/>
                      <w:marTop w:val="0"/>
                      <w:marBottom w:val="0"/>
                      <w:divBdr>
                        <w:top w:val="none" w:sz="0" w:space="0" w:color="auto"/>
                        <w:left w:val="none" w:sz="0" w:space="0" w:color="auto"/>
                        <w:bottom w:val="none" w:sz="0" w:space="0" w:color="auto"/>
                        <w:right w:val="none" w:sz="0" w:space="0" w:color="auto"/>
                      </w:divBdr>
                      <w:divsChild>
                        <w:div w:id="1207134658">
                          <w:marLeft w:val="0"/>
                          <w:marRight w:val="0"/>
                          <w:marTop w:val="0"/>
                          <w:marBottom w:val="0"/>
                          <w:divBdr>
                            <w:top w:val="none" w:sz="0" w:space="0" w:color="auto"/>
                            <w:left w:val="none" w:sz="0" w:space="0" w:color="auto"/>
                            <w:bottom w:val="none" w:sz="0" w:space="0" w:color="auto"/>
                            <w:right w:val="none" w:sz="0" w:space="0" w:color="auto"/>
                          </w:divBdr>
                          <w:divsChild>
                            <w:div w:id="1338115311">
                              <w:marLeft w:val="0"/>
                              <w:marRight w:val="0"/>
                              <w:marTop w:val="0"/>
                              <w:marBottom w:val="0"/>
                              <w:divBdr>
                                <w:top w:val="none" w:sz="0" w:space="0" w:color="auto"/>
                                <w:left w:val="none" w:sz="0" w:space="0" w:color="auto"/>
                                <w:bottom w:val="none" w:sz="0" w:space="0" w:color="auto"/>
                                <w:right w:val="none" w:sz="0" w:space="0" w:color="auto"/>
                              </w:divBdr>
                              <w:divsChild>
                                <w:div w:id="2006085982">
                                  <w:marLeft w:val="0"/>
                                  <w:marRight w:val="0"/>
                                  <w:marTop w:val="0"/>
                                  <w:marBottom w:val="0"/>
                                  <w:divBdr>
                                    <w:top w:val="none" w:sz="0" w:space="0" w:color="auto"/>
                                    <w:left w:val="none" w:sz="0" w:space="0" w:color="auto"/>
                                    <w:bottom w:val="none" w:sz="0" w:space="0" w:color="auto"/>
                                    <w:right w:val="none" w:sz="0" w:space="0" w:color="auto"/>
                                  </w:divBdr>
                                  <w:divsChild>
                                    <w:div w:id="1726291743">
                                      <w:marLeft w:val="0"/>
                                      <w:marRight w:val="0"/>
                                      <w:marTop w:val="0"/>
                                      <w:marBottom w:val="0"/>
                                      <w:divBdr>
                                        <w:top w:val="none" w:sz="0" w:space="0" w:color="auto"/>
                                        <w:left w:val="none" w:sz="0" w:space="0" w:color="auto"/>
                                        <w:bottom w:val="none" w:sz="0" w:space="0" w:color="auto"/>
                                        <w:right w:val="none" w:sz="0" w:space="0" w:color="auto"/>
                                      </w:divBdr>
                                      <w:divsChild>
                                        <w:div w:id="1509445033">
                                          <w:marLeft w:val="0"/>
                                          <w:marRight w:val="0"/>
                                          <w:marTop w:val="0"/>
                                          <w:marBottom w:val="0"/>
                                          <w:divBdr>
                                            <w:top w:val="none" w:sz="0" w:space="0" w:color="auto"/>
                                            <w:left w:val="none" w:sz="0" w:space="0" w:color="auto"/>
                                            <w:bottom w:val="none" w:sz="0" w:space="0" w:color="auto"/>
                                            <w:right w:val="none" w:sz="0" w:space="0" w:color="auto"/>
                                          </w:divBdr>
                                          <w:divsChild>
                                            <w:div w:id="1024672855">
                                              <w:marLeft w:val="0"/>
                                              <w:marRight w:val="0"/>
                                              <w:marTop w:val="0"/>
                                              <w:marBottom w:val="0"/>
                                              <w:divBdr>
                                                <w:top w:val="none" w:sz="0" w:space="0" w:color="auto"/>
                                                <w:left w:val="none" w:sz="0" w:space="0" w:color="auto"/>
                                                <w:bottom w:val="none" w:sz="0" w:space="0" w:color="auto"/>
                                                <w:right w:val="none" w:sz="0" w:space="0" w:color="auto"/>
                                              </w:divBdr>
                                              <w:divsChild>
                                                <w:div w:id="153650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17C6196C9B4E48A73C51DDAB575AE4" ma:contentTypeVersion="14" ma:contentTypeDescription="Create a new document." ma:contentTypeScope="" ma:versionID="13fd5b19dd32eebaadc332c275f581fb">
  <xsd:schema xmlns:xsd="http://www.w3.org/2001/XMLSchema" xmlns:xs="http://www.w3.org/2001/XMLSchema" xmlns:p="http://schemas.microsoft.com/office/2006/metadata/properties" xmlns:ns3="6d420c92-9d03-4d87-a554-42eb5953c823" xmlns:ns4="26f41715-6dc8-4211-92fb-3e8ef9b60ab8" targetNamespace="http://schemas.microsoft.com/office/2006/metadata/properties" ma:root="true" ma:fieldsID="6674e13400b3ba8e79819855ec816f47" ns3:_="" ns4:_="">
    <xsd:import namespace="6d420c92-9d03-4d87-a554-42eb5953c823"/>
    <xsd:import namespace="26f41715-6dc8-4211-92fb-3e8ef9b60ab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420c92-9d03-4d87-a554-42eb5953c8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f41715-6dc8-4211-92fb-3e8ef9b60a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43412-512F-4765-93DD-8DF36708CF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0730D8-C09F-405B-81E1-D9B499E98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420c92-9d03-4d87-a554-42eb5953c823"/>
    <ds:schemaRef ds:uri="26f41715-6dc8-4211-92fb-3e8ef9b60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B55628-C2E2-4C04-AD0A-6E3B6EEB2ADC}">
  <ds:schemaRefs>
    <ds:schemaRef ds:uri="http://schemas.microsoft.com/sharepoint/v3/contenttype/forms"/>
  </ds:schemaRefs>
</ds:datastoreItem>
</file>

<file path=customXml/itemProps4.xml><?xml version="1.0" encoding="utf-8"?>
<ds:datastoreItem xmlns:ds="http://schemas.openxmlformats.org/officeDocument/2006/customXml" ds:itemID="{E87983E2-AFB1-4E18-A66A-A95D1C934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3228</Characters>
  <Application>Microsoft Office Word</Application>
  <DocSecurity>0</DocSecurity>
  <Lines>26</Lines>
  <Paragraphs>7</Paragraphs>
  <ScaleCrop>false</ScaleCrop>
  <HeadingPairs>
    <vt:vector size="6" baseType="variant">
      <vt:variant>
        <vt:lpstr>Tytuł</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Air France KLM</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Paumier, Christophe (DX CO) - AF</dc:creator>
  <cp:lastModifiedBy>Agnieszka</cp:lastModifiedBy>
  <cp:revision>4</cp:revision>
  <cp:lastPrinted>2021-10-21T15:12:00Z</cp:lastPrinted>
  <dcterms:created xsi:type="dcterms:W3CDTF">2021-11-02T08:09:00Z</dcterms:created>
  <dcterms:modified xsi:type="dcterms:W3CDTF">2021-11-02T10:02:00Z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0x010100BC17C6196C9B4E48A73C51DDAB575AE4</vt:lpwstr>
  </property>
</Properties>
</file>