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44" w:rsidRPr="00D06C85" w:rsidRDefault="00D06C85" w:rsidP="009557E5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06C85">
        <w:rPr>
          <w:rFonts w:ascii="Trebuchet MS" w:hAnsi="Trebuchet MS" w:cs="Arial"/>
          <w:b/>
          <w:bCs/>
          <w:sz w:val="24"/>
          <w:szCs w:val="24"/>
        </w:rPr>
        <w:t xml:space="preserve">Podsumowanie </w:t>
      </w:r>
      <w:r w:rsidR="00E12152">
        <w:rPr>
          <w:rFonts w:ascii="Trebuchet MS" w:hAnsi="Trebuchet MS" w:cs="Arial"/>
          <w:b/>
          <w:bCs/>
          <w:sz w:val="24"/>
          <w:szCs w:val="24"/>
        </w:rPr>
        <w:t xml:space="preserve">wybranych </w:t>
      </w:r>
      <w:r w:rsidRPr="00D06C85">
        <w:rPr>
          <w:rFonts w:ascii="Trebuchet MS" w:hAnsi="Trebuchet MS" w:cs="Arial"/>
          <w:b/>
          <w:bCs/>
          <w:sz w:val="24"/>
          <w:szCs w:val="24"/>
        </w:rPr>
        <w:t>komitetów</w:t>
      </w:r>
      <w:r w:rsidR="009557E5" w:rsidRPr="00D06C85">
        <w:rPr>
          <w:rFonts w:ascii="Trebuchet MS" w:hAnsi="Trebuchet MS" w:cs="Arial"/>
          <w:b/>
          <w:bCs/>
          <w:sz w:val="24"/>
          <w:szCs w:val="24"/>
        </w:rPr>
        <w:t xml:space="preserve"> 2019_2020</w:t>
      </w:r>
    </w:p>
    <w:p w:rsidR="009557E5" w:rsidRPr="00AD5FA2" w:rsidRDefault="00D06C85" w:rsidP="009557E5">
      <w:pPr>
        <w:rPr>
          <w:rFonts w:ascii="Trebuchet MS" w:hAnsi="Trebuchet MS" w:cs="Arial"/>
          <w:b/>
          <w:bCs/>
          <w:sz w:val="24"/>
          <w:szCs w:val="24"/>
          <w:u w:val="single"/>
        </w:rPr>
      </w:pPr>
      <w:r w:rsidRPr="00AD5FA2">
        <w:rPr>
          <w:rFonts w:ascii="Trebuchet MS" w:hAnsi="Trebuchet MS" w:cs="Arial"/>
          <w:b/>
          <w:bCs/>
          <w:sz w:val="24"/>
          <w:szCs w:val="24"/>
          <w:u w:val="single"/>
        </w:rPr>
        <w:t>KLIMAT – energetyka i środowisko</w:t>
      </w:r>
      <w:r w:rsidR="0043203C" w:rsidRPr="00AD5FA2">
        <w:rPr>
          <w:rFonts w:ascii="Trebuchet MS" w:hAnsi="Trebuchet MS" w:cs="Arial"/>
          <w:b/>
          <w:bCs/>
          <w:sz w:val="24"/>
          <w:szCs w:val="24"/>
          <w:u w:val="single"/>
        </w:rPr>
        <w:t xml:space="preserve"> :</w:t>
      </w:r>
    </w:p>
    <w:p w:rsidR="009557E5" w:rsidRDefault="00D06C85" w:rsidP="009557E5">
      <w:pPr>
        <w:rPr>
          <w:rFonts w:ascii="Trebuchet MS" w:hAnsi="Trebuchet MS" w:cs="Arial"/>
          <w:b/>
          <w:bCs/>
          <w:sz w:val="20"/>
          <w:szCs w:val="20"/>
          <w:lang w:val="fr-FR"/>
        </w:rPr>
      </w:pPr>
      <w:proofErr w:type="spellStart"/>
      <w:r>
        <w:rPr>
          <w:rFonts w:ascii="Trebuchet MS" w:hAnsi="Trebuchet MS" w:cs="Arial"/>
          <w:b/>
          <w:bCs/>
          <w:sz w:val="20"/>
          <w:szCs w:val="20"/>
          <w:lang w:val="fr-FR"/>
        </w:rPr>
        <w:t>Podejmowane</w:t>
      </w:r>
      <w:proofErr w:type="spellEnd"/>
      <w:r>
        <w:rPr>
          <w:rFonts w:ascii="Trebuchet MS" w:hAnsi="Trebuchet MS" w:cs="Arial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0"/>
          <w:szCs w:val="20"/>
          <w:lang w:val="fr-FR"/>
        </w:rPr>
        <w:t>tematy</w:t>
      </w:r>
      <w:proofErr w:type="spellEnd"/>
      <w:r w:rsidR="0043203C">
        <w:rPr>
          <w:rFonts w:ascii="Trebuchet MS" w:hAnsi="Trebuchet MS" w:cs="Arial"/>
          <w:b/>
          <w:bCs/>
          <w:sz w:val="20"/>
          <w:szCs w:val="20"/>
          <w:lang w:val="fr-FR"/>
        </w:rPr>
        <w:t>:</w:t>
      </w:r>
    </w:p>
    <w:tbl>
      <w:tblPr>
        <w:tblW w:w="93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  <w:gridCol w:w="1700"/>
      </w:tblGrid>
      <w:tr w:rsidR="00E12152" w:rsidRPr="00E12152" w:rsidTr="00AD5FA2">
        <w:trPr>
          <w:trHeight w:val="288"/>
        </w:trPr>
        <w:tc>
          <w:tcPr>
            <w:tcW w:w="76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Nowe rozwiązania - Ustawa o Efektywności energetycznej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14.01.2021</w:t>
            </w:r>
          </w:p>
        </w:tc>
      </w:tr>
      <w:tr w:rsidR="00E12152" w:rsidRPr="00E12152" w:rsidTr="00AD5FA2">
        <w:trPr>
          <w:trHeight w:val="288"/>
        </w:trPr>
        <w:tc>
          <w:tcPr>
            <w:tcW w:w="76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Komitet ds. klimatu - Efektywność energetyczna i system białych certyfikatów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14.10.2020</w:t>
            </w:r>
          </w:p>
        </w:tc>
      </w:tr>
      <w:tr w:rsidR="00E12152" w:rsidRPr="00E12152" w:rsidTr="00AD5FA2">
        <w:trPr>
          <w:trHeight w:val="288"/>
        </w:trPr>
        <w:tc>
          <w:tcPr>
            <w:tcW w:w="76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Debata on-line - </w:t>
            </w:r>
            <w:proofErr w:type="spellStart"/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Postpandemiczne</w:t>
            </w:r>
            <w:proofErr w:type="spellEnd"/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perspektywy dla sektora zielonej energii w Europie Środkowej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22.09.2020</w:t>
            </w:r>
          </w:p>
        </w:tc>
      </w:tr>
      <w:tr w:rsidR="00E12152" w:rsidRPr="00E12152" w:rsidTr="00AD5FA2">
        <w:trPr>
          <w:trHeight w:val="288"/>
        </w:trPr>
        <w:tc>
          <w:tcPr>
            <w:tcW w:w="76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Komitet ds. Klimatu: Efektywność energetyczna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02.09.2020</w:t>
            </w:r>
          </w:p>
        </w:tc>
      </w:tr>
      <w:tr w:rsidR="00E12152" w:rsidRPr="00E12152" w:rsidTr="00AD5FA2">
        <w:trPr>
          <w:trHeight w:val="288"/>
        </w:trPr>
        <w:tc>
          <w:tcPr>
            <w:tcW w:w="76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Komitet ds. klimatu - Nowelizacja ustawy OZE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18.08.2020</w:t>
            </w:r>
          </w:p>
        </w:tc>
      </w:tr>
      <w:tr w:rsidR="00E12152" w:rsidRPr="00E12152" w:rsidTr="00AD5FA2">
        <w:trPr>
          <w:trHeight w:val="288"/>
        </w:trPr>
        <w:tc>
          <w:tcPr>
            <w:tcW w:w="76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Webinar</w:t>
            </w:r>
            <w:proofErr w:type="spellEnd"/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po polsku: Zielona energia dla firm – zakup energii bezpośrednio ze źródła OZE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21.05.2020</w:t>
            </w:r>
          </w:p>
        </w:tc>
      </w:tr>
      <w:tr w:rsidR="00E12152" w:rsidRPr="00E12152" w:rsidTr="00AD5FA2">
        <w:trPr>
          <w:trHeight w:val="288"/>
        </w:trPr>
        <w:tc>
          <w:tcPr>
            <w:tcW w:w="76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I Polsko-Francuskie Forum Przemysłu Przyszłości z udziałem Ministrów Gospodarki i Klimatu Polski i Francji.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03.02.2020</w:t>
            </w:r>
          </w:p>
        </w:tc>
      </w:tr>
      <w:tr w:rsidR="00E12152" w:rsidRPr="00E12152" w:rsidTr="00AD5FA2">
        <w:trPr>
          <w:trHeight w:val="288"/>
        </w:trPr>
        <w:tc>
          <w:tcPr>
            <w:tcW w:w="76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Seminarium: Chłodnictwo w </w:t>
            </w:r>
            <w:proofErr w:type="spellStart"/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retail</w:t>
            </w:r>
            <w:proofErr w:type="spellEnd"/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i przemyśle – jak zapewnić efektywność energetyczną i pozyskać na nią finansowanie?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15.01.2020</w:t>
            </w:r>
          </w:p>
        </w:tc>
      </w:tr>
      <w:tr w:rsidR="00E12152" w:rsidRPr="00E12152" w:rsidTr="00AD5FA2">
        <w:trPr>
          <w:trHeight w:val="288"/>
        </w:trPr>
        <w:tc>
          <w:tcPr>
            <w:tcW w:w="76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Gospodarce o obiegu zamkniętym na przykładzie L’Oréal Warsaw Plant.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25.10.2019</w:t>
            </w:r>
          </w:p>
        </w:tc>
      </w:tr>
      <w:tr w:rsidR="00E12152" w:rsidRPr="00E12152" w:rsidTr="00AD5FA2">
        <w:trPr>
          <w:trHeight w:val="288"/>
        </w:trPr>
        <w:tc>
          <w:tcPr>
            <w:tcW w:w="76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Komitet środowisko. Regulacje UE dot. tworzyw sztucznych (plastiku): nowe „strategie plastikowe” oraz ich kontekst prawny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19.02.2019</w:t>
            </w:r>
          </w:p>
        </w:tc>
      </w:tr>
      <w:tr w:rsidR="00E12152" w:rsidRPr="00E12152" w:rsidTr="00AD5FA2">
        <w:trPr>
          <w:trHeight w:val="288"/>
        </w:trPr>
        <w:tc>
          <w:tcPr>
            <w:tcW w:w="76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Minister Piotr Woźny Pełnomocnik Rządu ds. Programu „Czyste Powietrze” gościem Komitetu Energetyki i Środowiska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12152" w:rsidRPr="00E12152" w:rsidRDefault="00E12152" w:rsidP="00E12152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E12152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08.05.2018</w:t>
            </w:r>
          </w:p>
        </w:tc>
      </w:tr>
    </w:tbl>
    <w:p w:rsidR="009557E5" w:rsidRDefault="009557E5" w:rsidP="009557E5">
      <w:pPr>
        <w:rPr>
          <w:rFonts w:ascii="Trebuchet MS" w:hAnsi="Trebuchet MS" w:cs="Arial"/>
          <w:b/>
          <w:bCs/>
          <w:sz w:val="20"/>
          <w:szCs w:val="20"/>
          <w:lang w:val="fr-FR"/>
        </w:rPr>
      </w:pPr>
    </w:p>
    <w:p w:rsidR="00A6707A" w:rsidRPr="00EE7106" w:rsidRDefault="00D06C85" w:rsidP="00A6707A">
      <w:pPr>
        <w:rPr>
          <w:rFonts w:ascii="Trebuchet MS" w:hAnsi="Trebuchet MS" w:cs="Arial"/>
          <w:b/>
          <w:bCs/>
          <w:sz w:val="20"/>
          <w:szCs w:val="20"/>
        </w:rPr>
      </w:pPr>
      <w:r w:rsidRPr="00A6707A">
        <w:rPr>
          <w:rFonts w:ascii="Trebuchet MS" w:hAnsi="Trebuchet MS" w:cs="Arial"/>
          <w:b/>
          <w:bCs/>
          <w:sz w:val="20"/>
          <w:szCs w:val="20"/>
        </w:rPr>
        <w:t xml:space="preserve">Wypracowane </w:t>
      </w:r>
      <w:r w:rsidR="00A6707A">
        <w:rPr>
          <w:rFonts w:ascii="Trebuchet MS" w:hAnsi="Trebuchet MS" w:cs="Arial"/>
          <w:b/>
          <w:bCs/>
          <w:sz w:val="20"/>
          <w:szCs w:val="20"/>
        </w:rPr>
        <w:t>stanowiska</w:t>
      </w:r>
      <w:r w:rsidR="00A6707A" w:rsidRPr="00EE7106">
        <w:rPr>
          <w:rFonts w:ascii="Trebuchet MS" w:hAnsi="Trebuchet MS" w:cs="Arial"/>
          <w:b/>
          <w:bCs/>
          <w:sz w:val="20"/>
          <w:szCs w:val="20"/>
        </w:rPr>
        <w:t xml:space="preserve"> CCIFP odnośnie projektów ustaw:</w:t>
      </w:r>
    </w:p>
    <w:p w:rsidR="00A6707A" w:rsidRPr="00A6707A" w:rsidRDefault="00A6707A" w:rsidP="00A6707A">
      <w:pPr>
        <w:pStyle w:val="Akapitzlist"/>
        <w:numPr>
          <w:ilvl w:val="0"/>
          <w:numId w:val="26"/>
        </w:numPr>
        <w:rPr>
          <w:rFonts w:ascii="Trebuchet MS" w:hAnsi="Trebuchet MS" w:cs="Arial"/>
          <w:bCs/>
          <w:sz w:val="20"/>
          <w:szCs w:val="20"/>
          <w:lang w:val="fr-FR"/>
        </w:rPr>
      </w:pPr>
      <w:proofErr w:type="spellStart"/>
      <w:r w:rsidRPr="00A6707A">
        <w:rPr>
          <w:rFonts w:ascii="Trebuchet MS" w:hAnsi="Trebuchet MS" w:cs="Arial"/>
          <w:bCs/>
          <w:sz w:val="20"/>
          <w:szCs w:val="20"/>
          <w:lang w:val="fr-FR"/>
        </w:rPr>
        <w:t>Ustawa</w:t>
      </w:r>
      <w:proofErr w:type="spellEnd"/>
      <w:r w:rsidRPr="00A6707A">
        <w:rPr>
          <w:rFonts w:ascii="Trebuchet MS" w:hAnsi="Trebuchet MS" w:cs="Arial"/>
          <w:bCs/>
          <w:sz w:val="20"/>
          <w:szCs w:val="20"/>
          <w:lang w:val="fr-FR"/>
        </w:rPr>
        <w:t xml:space="preserve"> o OZE</w:t>
      </w:r>
      <w:r>
        <w:rPr>
          <w:rFonts w:ascii="Trebuchet MS" w:hAnsi="Trebuchet MS" w:cs="Arial"/>
          <w:bCs/>
          <w:sz w:val="20"/>
          <w:szCs w:val="20"/>
          <w:lang w:val="fr-FR"/>
        </w:rPr>
        <w:t xml:space="preserve"> – 08.2020</w:t>
      </w:r>
    </w:p>
    <w:p w:rsidR="00773DFE" w:rsidRPr="00AE5BA1" w:rsidRDefault="00A6707A" w:rsidP="00924904">
      <w:pPr>
        <w:pStyle w:val="Akapitzlist"/>
        <w:numPr>
          <w:ilvl w:val="0"/>
          <w:numId w:val="26"/>
        </w:numPr>
        <w:rPr>
          <w:rFonts w:ascii="Trebuchet MS" w:hAnsi="Trebuchet MS" w:cs="Arial"/>
          <w:b/>
          <w:bCs/>
          <w:sz w:val="20"/>
          <w:szCs w:val="20"/>
          <w:lang w:val="fr-FR"/>
        </w:rPr>
      </w:pPr>
      <w:proofErr w:type="spellStart"/>
      <w:r w:rsidRPr="00A6707A">
        <w:rPr>
          <w:rFonts w:ascii="Trebuchet MS" w:hAnsi="Trebuchet MS" w:cs="Arial"/>
          <w:bCs/>
          <w:sz w:val="20"/>
          <w:szCs w:val="20"/>
          <w:lang w:val="fr-FR"/>
        </w:rPr>
        <w:t>Ustawa</w:t>
      </w:r>
      <w:proofErr w:type="spellEnd"/>
      <w:r w:rsidRPr="00A6707A">
        <w:rPr>
          <w:rFonts w:ascii="Trebuchet MS" w:hAnsi="Trebuchet MS" w:cs="Arial"/>
          <w:bCs/>
          <w:sz w:val="20"/>
          <w:szCs w:val="20"/>
          <w:lang w:val="fr-FR"/>
        </w:rPr>
        <w:t xml:space="preserve"> o </w:t>
      </w:r>
      <w:proofErr w:type="spellStart"/>
      <w:r w:rsidRPr="00A6707A">
        <w:rPr>
          <w:rFonts w:ascii="Trebuchet MS" w:hAnsi="Trebuchet MS" w:cs="Arial"/>
          <w:bCs/>
          <w:sz w:val="20"/>
          <w:szCs w:val="20"/>
          <w:lang w:val="fr-FR"/>
        </w:rPr>
        <w:t>efektywności</w:t>
      </w:r>
      <w:proofErr w:type="spellEnd"/>
      <w:r w:rsidRPr="00A6707A">
        <w:rPr>
          <w:rFonts w:ascii="Trebuchet MS" w:hAnsi="Trebuchet MS" w:cs="Arial"/>
          <w:bCs/>
          <w:sz w:val="20"/>
          <w:szCs w:val="20"/>
          <w:lang w:val="fr-FR"/>
        </w:rPr>
        <w:t xml:space="preserve"> </w:t>
      </w:r>
      <w:proofErr w:type="spellStart"/>
      <w:r w:rsidRPr="00A6707A">
        <w:rPr>
          <w:rFonts w:ascii="Trebuchet MS" w:hAnsi="Trebuchet MS" w:cs="Arial"/>
          <w:bCs/>
          <w:sz w:val="20"/>
          <w:szCs w:val="20"/>
          <w:lang w:val="fr-FR"/>
        </w:rPr>
        <w:t>energetycznej</w:t>
      </w:r>
      <w:proofErr w:type="spellEnd"/>
      <w:r w:rsidRPr="00A6707A">
        <w:rPr>
          <w:rFonts w:ascii="Trebuchet MS" w:hAnsi="Trebuchet MS" w:cs="Arial"/>
          <w:bCs/>
          <w:sz w:val="20"/>
          <w:szCs w:val="20"/>
          <w:lang w:val="fr-FR"/>
        </w:rPr>
        <w:t xml:space="preserve"> </w:t>
      </w:r>
      <w:r>
        <w:rPr>
          <w:rFonts w:ascii="Trebuchet MS" w:hAnsi="Trebuchet MS" w:cs="Arial"/>
          <w:bCs/>
          <w:sz w:val="20"/>
          <w:szCs w:val="20"/>
          <w:lang w:val="fr-FR"/>
        </w:rPr>
        <w:t xml:space="preserve">- </w:t>
      </w:r>
      <w:r w:rsidR="00773DFE" w:rsidRPr="00A6707A">
        <w:rPr>
          <w:rFonts w:ascii="Trebuchet MS" w:hAnsi="Trebuchet MS" w:cs="Arial"/>
          <w:bCs/>
          <w:sz w:val="20"/>
          <w:szCs w:val="20"/>
          <w:lang w:val="fr-FR"/>
        </w:rPr>
        <w:t>09.2020</w:t>
      </w:r>
      <w:bookmarkStart w:id="0" w:name="_GoBack"/>
      <w:bookmarkEnd w:id="0"/>
    </w:p>
    <w:sectPr w:rsidR="00773DFE" w:rsidRPr="00AE5B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15" w:rsidRDefault="00840315" w:rsidP="00CF3D4C">
      <w:pPr>
        <w:spacing w:after="0" w:line="240" w:lineRule="auto"/>
      </w:pPr>
      <w:r>
        <w:separator/>
      </w:r>
    </w:p>
  </w:endnote>
  <w:endnote w:type="continuationSeparator" w:id="0">
    <w:p w:rsidR="00840315" w:rsidRDefault="00840315" w:rsidP="00CF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CF3D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33782D" wp14:editId="3C96416C">
          <wp:simplePos x="0" y="0"/>
          <wp:positionH relativeFrom="column">
            <wp:posOffset>-1090295</wp:posOffset>
          </wp:positionH>
          <wp:positionV relativeFrom="paragraph">
            <wp:posOffset>-519430</wp:posOffset>
          </wp:positionV>
          <wp:extent cx="7693200" cy="12852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D4C" w:rsidRDefault="00CF3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15" w:rsidRDefault="00840315" w:rsidP="00CF3D4C">
      <w:pPr>
        <w:spacing w:after="0" w:line="240" w:lineRule="auto"/>
      </w:pPr>
      <w:r>
        <w:separator/>
      </w:r>
    </w:p>
  </w:footnote>
  <w:footnote w:type="continuationSeparator" w:id="0">
    <w:p w:rsidR="00840315" w:rsidRDefault="00840315" w:rsidP="00CF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564427">
    <w:pPr>
      <w:pStyle w:val="Nagwek"/>
    </w:pPr>
    <w:r>
      <w:rPr>
        <w:noProof/>
        <w:lang w:eastAsia="pl-PL"/>
      </w:rPr>
      <w:drawing>
        <wp:inline distT="0" distB="0" distL="0" distR="0">
          <wp:extent cx="1685925" cy="7663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OGNE_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58" cy="767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D4C" w:rsidRDefault="00CF3D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A4F"/>
    <w:multiLevelType w:val="multilevel"/>
    <w:tmpl w:val="DC44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B46A5"/>
    <w:multiLevelType w:val="hybridMultilevel"/>
    <w:tmpl w:val="19D69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12A"/>
    <w:multiLevelType w:val="hybridMultilevel"/>
    <w:tmpl w:val="C038D4DA"/>
    <w:lvl w:ilvl="0" w:tplc="F326A998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B11A0"/>
    <w:multiLevelType w:val="multilevel"/>
    <w:tmpl w:val="92C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C7806"/>
    <w:multiLevelType w:val="hybridMultilevel"/>
    <w:tmpl w:val="958A68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25E75"/>
    <w:multiLevelType w:val="hybridMultilevel"/>
    <w:tmpl w:val="118A3DB4"/>
    <w:lvl w:ilvl="0" w:tplc="839C8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41D72"/>
    <w:multiLevelType w:val="hybridMultilevel"/>
    <w:tmpl w:val="121290FE"/>
    <w:lvl w:ilvl="0" w:tplc="EC3AF4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042E8"/>
    <w:multiLevelType w:val="multilevel"/>
    <w:tmpl w:val="CF00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A1849"/>
    <w:multiLevelType w:val="multilevel"/>
    <w:tmpl w:val="A93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2C4AE8"/>
    <w:multiLevelType w:val="multilevel"/>
    <w:tmpl w:val="7AD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95142"/>
    <w:multiLevelType w:val="hybridMultilevel"/>
    <w:tmpl w:val="7DC69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509B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970DA"/>
    <w:multiLevelType w:val="hybridMultilevel"/>
    <w:tmpl w:val="5794521A"/>
    <w:lvl w:ilvl="0" w:tplc="3D509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D3873"/>
    <w:multiLevelType w:val="multilevel"/>
    <w:tmpl w:val="8B9C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F1D71"/>
    <w:multiLevelType w:val="hybridMultilevel"/>
    <w:tmpl w:val="71FC2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136A1"/>
    <w:multiLevelType w:val="hybridMultilevel"/>
    <w:tmpl w:val="FD1267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93B4A"/>
    <w:multiLevelType w:val="hybridMultilevel"/>
    <w:tmpl w:val="76B6A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E6C9D"/>
    <w:multiLevelType w:val="hybridMultilevel"/>
    <w:tmpl w:val="958A68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6F0DC0"/>
    <w:multiLevelType w:val="hybridMultilevel"/>
    <w:tmpl w:val="3DFC53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2270"/>
    <w:multiLevelType w:val="hybridMultilevel"/>
    <w:tmpl w:val="FA6C9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74B72"/>
    <w:multiLevelType w:val="multilevel"/>
    <w:tmpl w:val="4D0C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3F0A93"/>
    <w:multiLevelType w:val="multilevel"/>
    <w:tmpl w:val="746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0B73A1"/>
    <w:multiLevelType w:val="hybridMultilevel"/>
    <w:tmpl w:val="5F420602"/>
    <w:lvl w:ilvl="0" w:tplc="AD12053E">
      <w:start w:val="1"/>
      <w:numFmt w:val="lowerLetter"/>
      <w:lvlText w:val="%1."/>
      <w:lvlJc w:val="left"/>
      <w:pPr>
        <w:ind w:left="78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2" w15:restartNumberingAfterBreak="0">
    <w:nsid w:val="75FC2194"/>
    <w:multiLevelType w:val="hybridMultilevel"/>
    <w:tmpl w:val="D1C88EB0"/>
    <w:lvl w:ilvl="0" w:tplc="839C8F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205D8"/>
    <w:multiLevelType w:val="hybridMultilevel"/>
    <w:tmpl w:val="93FE21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FA0B82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AC56D4"/>
    <w:multiLevelType w:val="hybridMultilevel"/>
    <w:tmpl w:val="756659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701EB"/>
    <w:multiLevelType w:val="multilevel"/>
    <w:tmpl w:val="8A1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5"/>
  </w:num>
  <w:num w:numId="5">
    <w:abstractNumId w:val="21"/>
  </w:num>
  <w:num w:numId="6">
    <w:abstractNumId w:val="14"/>
  </w:num>
  <w:num w:numId="7">
    <w:abstractNumId w:val="24"/>
  </w:num>
  <w:num w:numId="8">
    <w:abstractNumId w:val="1"/>
  </w:num>
  <w:num w:numId="9">
    <w:abstractNumId w:val="8"/>
  </w:num>
  <w:num w:numId="10">
    <w:abstractNumId w:val="25"/>
  </w:num>
  <w:num w:numId="11">
    <w:abstractNumId w:val="12"/>
  </w:num>
  <w:num w:numId="12">
    <w:abstractNumId w:val="9"/>
  </w:num>
  <w:num w:numId="13">
    <w:abstractNumId w:val="0"/>
  </w:num>
  <w:num w:numId="14">
    <w:abstractNumId w:val="20"/>
  </w:num>
  <w:num w:numId="15">
    <w:abstractNumId w:val="19"/>
  </w:num>
  <w:num w:numId="16">
    <w:abstractNumId w:val="3"/>
  </w:num>
  <w:num w:numId="17">
    <w:abstractNumId w:val="22"/>
  </w:num>
  <w:num w:numId="18">
    <w:abstractNumId w:val="2"/>
  </w:num>
  <w:num w:numId="19">
    <w:abstractNumId w:val="11"/>
  </w:num>
  <w:num w:numId="20">
    <w:abstractNumId w:val="23"/>
  </w:num>
  <w:num w:numId="21">
    <w:abstractNumId w:val="17"/>
  </w:num>
  <w:num w:numId="22">
    <w:abstractNumId w:val="4"/>
  </w:num>
  <w:num w:numId="23">
    <w:abstractNumId w:val="16"/>
  </w:num>
  <w:num w:numId="24">
    <w:abstractNumId w:val="15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4C"/>
    <w:rsid w:val="00001EF3"/>
    <w:rsid w:val="002C5758"/>
    <w:rsid w:val="00320FA5"/>
    <w:rsid w:val="00371FFE"/>
    <w:rsid w:val="003B32C7"/>
    <w:rsid w:val="0043203C"/>
    <w:rsid w:val="004A4FD8"/>
    <w:rsid w:val="00564427"/>
    <w:rsid w:val="00746E44"/>
    <w:rsid w:val="00773DFE"/>
    <w:rsid w:val="007A12E9"/>
    <w:rsid w:val="00810BB5"/>
    <w:rsid w:val="00840315"/>
    <w:rsid w:val="00902C8D"/>
    <w:rsid w:val="0093429F"/>
    <w:rsid w:val="009557E5"/>
    <w:rsid w:val="009B644F"/>
    <w:rsid w:val="00A562E6"/>
    <w:rsid w:val="00A6707A"/>
    <w:rsid w:val="00AD3230"/>
    <w:rsid w:val="00AD5FA2"/>
    <w:rsid w:val="00AE5BA1"/>
    <w:rsid w:val="00B118AE"/>
    <w:rsid w:val="00BD49DE"/>
    <w:rsid w:val="00CF3D4C"/>
    <w:rsid w:val="00D06C85"/>
    <w:rsid w:val="00D16490"/>
    <w:rsid w:val="00D42FF3"/>
    <w:rsid w:val="00E12152"/>
    <w:rsid w:val="00EE7106"/>
    <w:rsid w:val="00EF43AC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A5F10-00E5-4CAF-AF2D-D4805D5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2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D4C"/>
  </w:style>
  <w:style w:type="paragraph" w:styleId="Stopka">
    <w:name w:val="footer"/>
    <w:basedOn w:val="Normalny"/>
    <w:link w:val="Stopka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D4C"/>
  </w:style>
  <w:style w:type="paragraph" w:customStyle="1" w:styleId="ZUSTzmustartykuempunktem">
    <w:name w:val="Z/UST(§) – zm. ust. (§) artykułem (punktem)"/>
    <w:basedOn w:val="Normalny"/>
    <w:uiPriority w:val="30"/>
    <w:qFormat/>
    <w:rsid w:val="00AD3230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AD3230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1FF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7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1FFE"/>
    <w:rPr>
      <w:b/>
      <w:bCs/>
    </w:rPr>
  </w:style>
  <w:style w:type="paragraph" w:styleId="Bezodstpw">
    <w:name w:val="No Spacing"/>
    <w:uiPriority w:val="1"/>
    <w:qFormat/>
    <w:rsid w:val="00371F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1FF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71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71FFE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46E44"/>
    <w:pPr>
      <w:spacing w:after="0" w:line="240" w:lineRule="auto"/>
    </w:pPr>
    <w:rPr>
      <w:rFonts w:ascii="Trebuchet MS" w:hAnsi="Trebuchet M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6E44"/>
    <w:rPr>
      <w:rFonts w:ascii="Trebuchet MS" w:hAnsi="Trebuchet MS"/>
      <w:sz w:val="20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2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2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2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Piejko</dc:creator>
  <cp:keywords/>
  <dc:description/>
  <cp:lastModifiedBy>Anna Piejko</cp:lastModifiedBy>
  <cp:revision>2</cp:revision>
  <dcterms:created xsi:type="dcterms:W3CDTF">2021-02-22T09:55:00Z</dcterms:created>
  <dcterms:modified xsi:type="dcterms:W3CDTF">2021-02-22T09:55:00Z</dcterms:modified>
</cp:coreProperties>
</file>