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55919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722A71" w:rsidP="00155919">
      <w:pPr>
        <w:jc w:val="center"/>
      </w:pPr>
      <w:r>
        <w:rPr>
          <w:noProof/>
        </w:rPr>
        <w:drawing>
          <wp:inline distT="0" distB="0" distL="0" distR="0" wp14:anchorId="43FE89DF" wp14:editId="16FC15D8">
            <wp:extent cx="4904451" cy="1766288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orz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451" cy="17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B65">
        <w:rPr>
          <w:rFonts w:ascii="Georgia" w:hAnsi="Georgia"/>
          <w:noProof/>
          <w:color w:val="FF4B33"/>
        </w:rPr>
        <w:drawing>
          <wp:inline distT="0" distB="0" distL="0" distR="0" wp14:anchorId="0B70BD90" wp14:editId="7F24F0A3">
            <wp:extent cx="3135630" cy="1333544"/>
            <wp:effectExtent l="0" t="0" r="7620" b="0"/>
            <wp:docPr id="1" name="Obraz 1" descr="http://ccifp.pl/wp-content/uploads/2016/02/belka_sponsorzy_10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ifp.pl/wp-content/uploads/2016/02/belka_sponsorzy_10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41" cy="13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>Formularz zgłoszenia / Formulaire d’inscription</w:t>
      </w: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r w:rsidR="003227C7">
        <w:rPr>
          <w:rFonts w:ascii="Trebuchet MS" w:hAnsi="Trebuchet MS" w:cs="Calibri"/>
          <w:b/>
          <w:color w:val="000000"/>
          <w:lang w:val="en-US"/>
        </w:rPr>
        <w:t>Warszawa</w:t>
      </w:r>
      <w:r w:rsidRPr="006B5F62">
        <w:rPr>
          <w:rFonts w:ascii="Trebuchet MS" w:hAnsi="Trebuchet MS" w:cs="Calibri"/>
          <w:b/>
          <w:color w:val="000000"/>
          <w:lang w:val="en-US"/>
        </w:rPr>
        <w:t xml:space="preserve"> – </w:t>
      </w:r>
      <w:r w:rsidR="003227C7">
        <w:rPr>
          <w:rFonts w:ascii="Trebuchet MS" w:hAnsi="Trebuchet MS" w:cs="Calibri"/>
          <w:b/>
          <w:color w:val="000000"/>
          <w:lang w:val="en-US"/>
        </w:rPr>
        <w:t>08</w:t>
      </w:r>
      <w:r w:rsidRPr="006B5F62">
        <w:rPr>
          <w:rFonts w:ascii="Trebuchet MS" w:hAnsi="Trebuchet MS" w:cs="Calibri"/>
          <w:b/>
          <w:color w:val="000000"/>
          <w:lang w:val="en-US"/>
        </w:rPr>
        <w:t>.</w:t>
      </w:r>
      <w:r w:rsidR="003227C7">
        <w:rPr>
          <w:rFonts w:ascii="Trebuchet MS" w:hAnsi="Trebuchet MS" w:cs="Calibri"/>
          <w:b/>
          <w:color w:val="000000"/>
          <w:lang w:val="en-US"/>
        </w:rPr>
        <w:t>11</w:t>
      </w:r>
      <w:r w:rsidRPr="006B5F62">
        <w:rPr>
          <w:rFonts w:ascii="Trebuchet MS" w:hAnsi="Trebuchet MS" w:cs="Calibri"/>
          <w:b/>
          <w:color w:val="000000"/>
          <w:lang w:val="en-US"/>
        </w:rPr>
        <w:t>.2016</w:t>
      </w:r>
    </w:p>
    <w:p w:rsidR="00E10295" w:rsidRPr="006B5F62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 w:rsidR="00933C0F">
        <w:rPr>
          <w:rFonts w:ascii="Trebuchet MS" w:hAnsi="Trebuchet MS"/>
          <w:sz w:val="20"/>
        </w:rPr>
        <w:t> </w:t>
      </w:r>
      <w:r w:rsidR="00933C0F">
        <w:rPr>
          <w:rFonts w:ascii="Trebuchet MS" w:hAnsi="Trebuchet MS"/>
          <w:sz w:val="20"/>
        </w:rPr>
        <w:t> </w:t>
      </w:r>
      <w:r w:rsidR="00933C0F">
        <w:rPr>
          <w:rFonts w:ascii="Trebuchet MS" w:hAnsi="Trebuchet MS"/>
          <w:sz w:val="20"/>
        </w:rPr>
        <w:t> </w:t>
      </w:r>
      <w:r w:rsidR="00933C0F">
        <w:rPr>
          <w:rFonts w:ascii="Trebuchet MS" w:hAnsi="Trebuchet MS"/>
          <w:sz w:val="20"/>
        </w:rPr>
        <w:t> </w:t>
      </w:r>
      <w:r w:rsidR="00933C0F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722A71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 xml:space="preserve">zt udziału w wydarzeniu wynosi </w:t>
      </w:r>
      <w:r w:rsidR="00F44F56">
        <w:rPr>
          <w:rFonts w:ascii="Trebuchet MS" w:hAnsi="Trebuchet MS"/>
          <w:sz w:val="18"/>
          <w:szCs w:val="18"/>
        </w:rPr>
        <w:t>200</w:t>
      </w:r>
      <w:r w:rsidRPr="00067973">
        <w:rPr>
          <w:rFonts w:ascii="Trebuchet MS" w:hAnsi="Trebuchet MS"/>
          <w:sz w:val="18"/>
          <w:szCs w:val="18"/>
        </w:rPr>
        <w:t xml:space="preserve"> 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 w:rsidR="00251B65">
        <w:rPr>
          <w:rFonts w:ascii="Trebuchet MS" w:hAnsi="Trebuchet MS"/>
          <w:b/>
          <w:sz w:val="18"/>
          <w:szCs w:val="18"/>
        </w:rPr>
        <w:t>28</w:t>
      </w:r>
      <w:r>
        <w:rPr>
          <w:rFonts w:ascii="Trebuchet MS" w:hAnsi="Trebuchet MS"/>
          <w:b/>
          <w:sz w:val="18"/>
          <w:szCs w:val="18"/>
        </w:rPr>
        <w:t>.</w:t>
      </w:r>
      <w:r w:rsidR="005D16DF">
        <w:rPr>
          <w:rFonts w:ascii="Trebuchet MS" w:hAnsi="Trebuchet MS"/>
          <w:b/>
          <w:sz w:val="18"/>
          <w:szCs w:val="18"/>
        </w:rPr>
        <w:t>10</w:t>
      </w:r>
      <w:r>
        <w:rPr>
          <w:rFonts w:ascii="Trebuchet MS" w:hAnsi="Trebuchet MS"/>
          <w:b/>
          <w:sz w:val="18"/>
          <w:szCs w:val="18"/>
        </w:rPr>
        <w:t>.</w:t>
      </w:r>
      <w:r w:rsidRPr="00067973">
        <w:rPr>
          <w:rFonts w:ascii="Trebuchet MS" w:hAnsi="Trebuchet MS"/>
          <w:b/>
          <w:sz w:val="18"/>
          <w:szCs w:val="18"/>
        </w:rPr>
        <w:t>2016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9A05C3">
        <w:rPr>
          <w:rFonts w:ascii="Trebuchet MS" w:hAnsi="Trebuchet MS"/>
          <w:b/>
          <w:sz w:val="18"/>
          <w:szCs w:val="18"/>
        </w:rPr>
        <w:t>4</w:t>
      </w:r>
      <w:r>
        <w:rPr>
          <w:rFonts w:ascii="Trebuchet MS" w:hAnsi="Trebuchet MS"/>
          <w:b/>
          <w:sz w:val="18"/>
          <w:szCs w:val="18"/>
        </w:rPr>
        <w:t>.</w:t>
      </w:r>
      <w:r w:rsidR="009A05C3">
        <w:rPr>
          <w:rFonts w:ascii="Trebuchet MS" w:hAnsi="Trebuchet MS"/>
          <w:b/>
          <w:sz w:val="18"/>
          <w:szCs w:val="18"/>
        </w:rPr>
        <w:t>11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>
        <w:rPr>
          <w:rFonts w:ascii="Trebuchet MS" w:hAnsi="Trebuchet MS"/>
          <w:sz w:val="18"/>
          <w:szCs w:val="18"/>
        </w:rPr>
        <w:t xml:space="preserve">wysokości </w:t>
      </w:r>
      <w:r w:rsidR="009A05C3">
        <w:rPr>
          <w:rFonts w:ascii="Trebuchet MS" w:hAnsi="Trebuchet MS"/>
          <w:sz w:val="18"/>
          <w:szCs w:val="18"/>
        </w:rPr>
        <w:t>200</w:t>
      </w:r>
      <w:r w:rsidRPr="007B0050">
        <w:rPr>
          <w:rFonts w:ascii="Trebuchet MS" w:hAnsi="Trebuchet MS"/>
          <w:sz w:val="18"/>
          <w:szCs w:val="18"/>
        </w:rPr>
        <w:t xml:space="preserve"> PLN + 23% VAT. W przypadku osób z firm niestowarzyszonych, które nie wezmą udziału w spotkaniu i nie odwołają go do dnia </w:t>
      </w:r>
      <w:r w:rsidR="009A05C3">
        <w:rPr>
          <w:rFonts w:ascii="Trebuchet MS" w:hAnsi="Trebuchet MS"/>
          <w:b/>
          <w:sz w:val="18"/>
          <w:szCs w:val="18"/>
        </w:rPr>
        <w:t>4</w:t>
      </w:r>
      <w:r>
        <w:rPr>
          <w:rFonts w:ascii="Trebuchet MS" w:hAnsi="Trebuchet MS"/>
          <w:b/>
          <w:sz w:val="18"/>
          <w:szCs w:val="18"/>
        </w:rPr>
        <w:t>.</w:t>
      </w:r>
      <w:r w:rsidR="009A05C3">
        <w:rPr>
          <w:rFonts w:ascii="Trebuchet MS" w:hAnsi="Trebuchet MS"/>
          <w:b/>
          <w:sz w:val="18"/>
          <w:szCs w:val="18"/>
        </w:rPr>
        <w:t>11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Pr="009A05C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 w:rsidR="009A05C3">
        <w:rPr>
          <w:rFonts w:ascii="Trebuchet MS" w:hAnsi="Trebuchet MS"/>
          <w:sz w:val="18"/>
          <w:szCs w:val="18"/>
        </w:rPr>
        <w:t>dpisanie niniejszego formularza:</w:t>
      </w:r>
    </w:p>
    <w:p w:rsidR="00155919" w:rsidRPr="00F11630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organizatorzy spotkania: AHK Polska, Belgijska Izba Gospodarcza, </w:t>
      </w:r>
      <w:r w:rsidR="009A05C3">
        <w:rPr>
          <w:rFonts w:ascii="Trebuchet MS" w:hAnsi="Trebuchet MS"/>
          <w:sz w:val="18"/>
          <w:szCs w:val="18"/>
        </w:rPr>
        <w:t>Polsko-Portugalska Izba Gospodarcza</w:t>
      </w:r>
      <w:r w:rsidRPr="00F11630">
        <w:rPr>
          <w:rFonts w:ascii="Trebuchet MS" w:hAnsi="Trebuchet MS"/>
          <w:sz w:val="18"/>
          <w:szCs w:val="18"/>
        </w:rPr>
        <w:t>, Francusko-Polska Izba Gospodarcza,</w:t>
      </w:r>
      <w:r w:rsidR="000B3DE7">
        <w:rPr>
          <w:rFonts w:ascii="Trebuchet MS" w:hAnsi="Trebuchet MS"/>
          <w:sz w:val="18"/>
          <w:szCs w:val="18"/>
        </w:rPr>
        <w:t xml:space="preserve"> Niderlandzko-Polska Izba Gospodarcza,</w:t>
      </w:r>
      <w:r w:rsidRPr="00F11630">
        <w:rPr>
          <w:rFonts w:ascii="Trebuchet MS" w:hAnsi="Trebuchet MS"/>
          <w:sz w:val="18"/>
          <w:szCs w:val="18"/>
        </w:rPr>
        <w:t xml:space="preserve"> Skandynawsko-Polska Izba Gospodarcza oraz Polsko-Szwajcarska Izba Gospodarcza.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Pr="00F11630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251B65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251B65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9522E2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251B65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251B65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9522E2" w:rsidRDefault="009522E2" w:rsidP="00B26E49">
      <w:pPr>
        <w:rPr>
          <w:rFonts w:ascii="Trebuchet MS" w:hAnsi="Trebuchet MS"/>
          <w:b/>
          <w:color w:val="FF0000"/>
          <w:sz w:val="16"/>
          <w:szCs w:val="16"/>
        </w:rPr>
      </w:pPr>
    </w:p>
    <w:p w:rsidR="004C3534" w:rsidRDefault="009522E2" w:rsidP="00B26E4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rFonts w:ascii="Trebuchet MS" w:hAnsi="Trebuchet MS"/>
          <w:b/>
          <w:color w:val="FF0000"/>
          <w:sz w:val="16"/>
          <w:szCs w:val="16"/>
        </w:rPr>
        <w:t>U</w:t>
      </w:r>
      <w:r w:rsidR="00155919" w:rsidRPr="005C66F8">
        <w:rPr>
          <w:rFonts w:ascii="Trebuchet MS" w:hAnsi="Trebuchet MS"/>
          <w:b/>
          <w:color w:val="FF0000"/>
          <w:sz w:val="16"/>
          <w:szCs w:val="16"/>
        </w:rPr>
        <w:t>WAGA !</w:t>
      </w:r>
      <w:r w:rsidR="00155919"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="00155919"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="00155919"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="00155919"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251B65" w:rsidRDefault="00251B65" w:rsidP="00251B65">
      <w:pPr>
        <w:jc w:val="center"/>
        <w:rPr>
          <w:rFonts w:ascii="Trebuchet MS" w:hAnsi="Trebuchet MS"/>
          <w:i/>
          <w:color w:val="FF0000"/>
          <w:sz w:val="16"/>
          <w:szCs w:val="16"/>
          <w:lang w:val="fr-FR"/>
        </w:rPr>
      </w:pPr>
    </w:p>
    <w:p w:rsidR="009522E2" w:rsidRDefault="009522E2" w:rsidP="00251B65">
      <w:pPr>
        <w:jc w:val="center"/>
        <w:rPr>
          <w:rFonts w:ascii="Trebuchet MS" w:hAnsi="Trebuchet MS"/>
          <w:i/>
          <w:color w:val="FF0000"/>
          <w:sz w:val="16"/>
          <w:szCs w:val="16"/>
          <w:lang w:val="fr-FR"/>
        </w:rPr>
      </w:pPr>
    </w:p>
    <w:p w:rsidR="009522E2" w:rsidRDefault="009522E2" w:rsidP="00251B65">
      <w:pPr>
        <w:jc w:val="center"/>
        <w:rPr>
          <w:rFonts w:ascii="Trebuchet MS" w:hAnsi="Trebuchet MS"/>
          <w:i/>
          <w:color w:val="FF0000"/>
          <w:sz w:val="16"/>
          <w:szCs w:val="16"/>
          <w:lang w:val="fr-FR"/>
        </w:rPr>
      </w:pPr>
    </w:p>
    <w:p w:rsidR="009522E2" w:rsidRPr="009A05C3" w:rsidRDefault="009522E2" w:rsidP="00251B65">
      <w:pPr>
        <w:jc w:val="center"/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02A99" wp14:editId="003F0215">
                <wp:simplePos x="0" y="0"/>
                <wp:positionH relativeFrom="column">
                  <wp:posOffset>4086225</wp:posOffset>
                </wp:positionH>
                <wp:positionV relativeFrom="paragraph">
                  <wp:posOffset>744855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2A9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1.75pt;margin-top:58.6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GYdELjhAAAADAEAAA8AAABkcnMvZG93&#10;bnJldi54bWxMj8FOwzAQRO9I/IO1SNyok4Y0EOJUqFIvvREq6NGNl9htvI5it03/HvcEx9U8zbyt&#10;lpPt2RlHbxwJSGcJMKTWKUOdgO3n+ukFmA+SlOwdoYAreljW93eVLJW70Aeem9CxWEK+lAJ0CEPJ&#10;uW81WulnbkCK2Y8brQzxHDuuRnmJ5bbn8yRZcCsNxQUtB1xpbI/NyQrwx3Sdf7vDVu82V90cdubL&#10;bFZCPD5M72/AAk7hD4abflSHOjrt3YmUZ72AxXOWRzQGaZEBuxFJ/loA2wuYZ0kBvK74/yfqXwA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BmHRC4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</w:p>
    <w:sectPr w:rsidR="009522E2" w:rsidRPr="009A05C3" w:rsidSect="00155919">
      <w:headerReference w:type="default" r:id="rId10"/>
      <w:footerReference w:type="default" r:id="rId11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Wk09Bcx4ma35O33wFKtGOkq/Zdw4PRokVUljlJ3wO1WujgOOeZqxJbIb3A3wn8stWP5JxfW6/Y7WPbKnRfY6g==" w:salt="579khCojXiufqutSiCIEf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B3DE7"/>
    <w:rsid w:val="00110304"/>
    <w:rsid w:val="00155919"/>
    <w:rsid w:val="00251B65"/>
    <w:rsid w:val="00260AF0"/>
    <w:rsid w:val="003227C7"/>
    <w:rsid w:val="003A5434"/>
    <w:rsid w:val="003B5325"/>
    <w:rsid w:val="00405772"/>
    <w:rsid w:val="004C3534"/>
    <w:rsid w:val="00513709"/>
    <w:rsid w:val="00554979"/>
    <w:rsid w:val="005D16DF"/>
    <w:rsid w:val="00722A71"/>
    <w:rsid w:val="00933C0F"/>
    <w:rsid w:val="009522E2"/>
    <w:rsid w:val="009A05C3"/>
    <w:rsid w:val="00AF4902"/>
    <w:rsid w:val="00B26E49"/>
    <w:rsid w:val="00B871AF"/>
    <w:rsid w:val="00D02092"/>
    <w:rsid w:val="00DF0072"/>
    <w:rsid w:val="00E10295"/>
    <w:rsid w:val="00E83299"/>
    <w:rsid w:val="00F109C0"/>
    <w:rsid w:val="00F238F7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ifp.pl/wp-content/uploads/2016/02/belka_sponsorzy_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19</cp:revision>
  <cp:lastPrinted>2016-03-03T08:47:00Z</cp:lastPrinted>
  <dcterms:created xsi:type="dcterms:W3CDTF">2016-08-31T14:35:00Z</dcterms:created>
  <dcterms:modified xsi:type="dcterms:W3CDTF">2016-10-05T09:04:00Z</dcterms:modified>
</cp:coreProperties>
</file>